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ED" w:rsidRPr="00976EEC" w:rsidRDefault="001967E6" w:rsidP="001967E6">
      <w:pPr>
        <w:spacing w:after="0" w:line="240" w:lineRule="auto"/>
        <w:rPr>
          <w:rFonts w:ascii="Times New Roman" w:hAnsi="Times New Roman" w:cs="Times New Roman"/>
          <w:b/>
          <w:smallCaps/>
          <w:sz w:val="24"/>
          <w:szCs w:val="24"/>
        </w:rPr>
      </w:pPr>
      <w:r w:rsidRPr="00976EEC">
        <w:rPr>
          <w:rFonts w:ascii="Times New Roman" w:hAnsi="Times New Roman" w:cs="Times New Roman"/>
          <w:b/>
          <w:smallCaps/>
          <w:sz w:val="24"/>
          <w:szCs w:val="24"/>
        </w:rPr>
        <w:t>Resolução n. 129/02-</w:t>
      </w:r>
      <w:proofErr w:type="spellStart"/>
      <w:proofErr w:type="gramStart"/>
      <w:r w:rsidRPr="00976EEC">
        <w:rPr>
          <w:rFonts w:ascii="Times New Roman" w:hAnsi="Times New Roman" w:cs="Times New Roman"/>
          <w:b/>
          <w:smallCaps/>
          <w:sz w:val="24"/>
          <w:szCs w:val="24"/>
        </w:rPr>
        <w:t>Cee</w:t>
      </w:r>
      <w:proofErr w:type="spellEnd"/>
      <w:proofErr w:type="gramEnd"/>
      <w:r w:rsidRPr="00976EEC">
        <w:rPr>
          <w:rFonts w:ascii="Times New Roman" w:hAnsi="Times New Roman" w:cs="Times New Roman"/>
          <w:b/>
          <w:smallCaps/>
          <w:sz w:val="24"/>
          <w:szCs w:val="24"/>
        </w:rPr>
        <w:t>/AM</w:t>
      </w:r>
    </w:p>
    <w:p w:rsidR="001967E6" w:rsidRPr="00976EEC" w:rsidRDefault="001967E6" w:rsidP="001967E6">
      <w:pPr>
        <w:rPr>
          <w:rFonts w:ascii="Times New Roman" w:hAnsi="Times New Roman" w:cs="Times New Roman"/>
          <w:b/>
          <w:smallCaps/>
          <w:sz w:val="24"/>
          <w:szCs w:val="24"/>
        </w:rPr>
      </w:pPr>
      <w:r w:rsidRPr="00976EEC">
        <w:rPr>
          <w:rFonts w:ascii="Times New Roman" w:hAnsi="Times New Roman" w:cs="Times New Roman"/>
          <w:b/>
          <w:smallCaps/>
          <w:sz w:val="24"/>
          <w:szCs w:val="24"/>
        </w:rPr>
        <w:t>Aprovada em 29.10.2002</w:t>
      </w:r>
    </w:p>
    <w:p w:rsidR="001967E6" w:rsidRPr="00796475" w:rsidRDefault="001967E6" w:rsidP="001967E6">
      <w:pPr>
        <w:ind w:left="3686" w:firstLine="283"/>
        <w:jc w:val="both"/>
        <w:rPr>
          <w:rFonts w:ascii="Times New Roman" w:hAnsi="Times New Roman" w:cs="Times New Roman"/>
        </w:rPr>
      </w:pPr>
      <w:r w:rsidRPr="00796475">
        <w:rPr>
          <w:rFonts w:ascii="Times New Roman" w:hAnsi="Times New Roman" w:cs="Times New Roman"/>
        </w:rPr>
        <w:t>Emenda: Fixa normas para o credenciamento de instituições de ensino superior instituídas pelo Poder Público Estadual e Poderes Públicos Municipais do Estado do Amazonas</w:t>
      </w:r>
    </w:p>
    <w:p w:rsidR="001967E6" w:rsidRPr="00976EEC" w:rsidRDefault="00CE7957" w:rsidP="002E4B3A">
      <w:pPr>
        <w:spacing w:after="0"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t>A Presidente Substituta do Conselho Estadual de educação do Estado do Amazonas, no uso de suas atribuições legais e,</w:t>
      </w:r>
    </w:p>
    <w:p w:rsidR="00CE7957" w:rsidRPr="00976EEC" w:rsidRDefault="00CE7957" w:rsidP="002E4B3A">
      <w:pPr>
        <w:spacing w:after="0"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t>Considerando o disposto na Lei Federal n. 9.394/96 de 20 de dezembro de 1996;</w:t>
      </w:r>
    </w:p>
    <w:p w:rsidR="00CE7957" w:rsidRPr="00976EEC" w:rsidRDefault="00CE7957" w:rsidP="002E4B3A">
      <w:pPr>
        <w:spacing w:after="100" w:afterAutospacing="1"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t xml:space="preserve">Considerando a indicação n. 02/02 deste Conselho Estadual de educação, da lavra da Conselheira Maria Hercília </w:t>
      </w:r>
      <w:proofErr w:type="spellStart"/>
      <w:r w:rsidRPr="00976EEC">
        <w:rPr>
          <w:rFonts w:ascii="Times New Roman" w:hAnsi="Times New Roman" w:cs="Times New Roman"/>
          <w:sz w:val="24"/>
          <w:szCs w:val="24"/>
        </w:rPr>
        <w:t>Tribuzy</w:t>
      </w:r>
      <w:proofErr w:type="spellEnd"/>
      <w:r w:rsidRPr="00976EEC">
        <w:rPr>
          <w:rFonts w:ascii="Times New Roman" w:hAnsi="Times New Roman" w:cs="Times New Roman"/>
          <w:sz w:val="24"/>
          <w:szCs w:val="24"/>
        </w:rPr>
        <w:t xml:space="preserve"> de Magalhães Cordeiro.</w:t>
      </w:r>
    </w:p>
    <w:p w:rsidR="00CE7957" w:rsidRPr="00976EEC" w:rsidRDefault="00CE7957" w:rsidP="00CE7957">
      <w:pPr>
        <w:spacing w:after="100" w:afterAutospacing="1" w:line="360" w:lineRule="auto"/>
        <w:ind w:firstLine="851"/>
        <w:jc w:val="center"/>
        <w:rPr>
          <w:rFonts w:ascii="Times New Roman" w:hAnsi="Times New Roman" w:cs="Times New Roman"/>
          <w:b/>
          <w:smallCaps/>
          <w:sz w:val="24"/>
          <w:szCs w:val="24"/>
        </w:rPr>
      </w:pPr>
      <w:r w:rsidRPr="00976EEC">
        <w:rPr>
          <w:rFonts w:ascii="Times New Roman" w:hAnsi="Times New Roman" w:cs="Times New Roman"/>
          <w:b/>
          <w:smallCaps/>
          <w:sz w:val="24"/>
          <w:szCs w:val="24"/>
        </w:rPr>
        <w:t>R e s o l v e:</w:t>
      </w:r>
    </w:p>
    <w:p w:rsidR="00CE7957" w:rsidRPr="00976EEC" w:rsidRDefault="00CE7957" w:rsidP="00FD5BAD">
      <w:pPr>
        <w:spacing w:after="0" w:line="240" w:lineRule="auto"/>
        <w:ind w:firstLine="851"/>
        <w:jc w:val="center"/>
        <w:rPr>
          <w:rFonts w:ascii="Times New Roman" w:hAnsi="Times New Roman" w:cs="Times New Roman"/>
          <w:b/>
          <w:smallCaps/>
          <w:sz w:val="24"/>
          <w:szCs w:val="24"/>
        </w:rPr>
      </w:pPr>
      <w:r w:rsidRPr="00976EEC">
        <w:rPr>
          <w:rFonts w:ascii="Times New Roman" w:hAnsi="Times New Roman" w:cs="Times New Roman"/>
          <w:b/>
          <w:smallCaps/>
          <w:sz w:val="24"/>
          <w:szCs w:val="24"/>
        </w:rPr>
        <w:t>Título I</w:t>
      </w:r>
    </w:p>
    <w:p w:rsidR="00CE7957" w:rsidRPr="00976EEC" w:rsidRDefault="00CE7957" w:rsidP="00CE7957">
      <w:pPr>
        <w:spacing w:after="100" w:afterAutospacing="1" w:line="360" w:lineRule="auto"/>
        <w:ind w:firstLine="851"/>
        <w:jc w:val="center"/>
        <w:rPr>
          <w:rFonts w:ascii="Times New Roman" w:hAnsi="Times New Roman" w:cs="Times New Roman"/>
          <w:b/>
          <w:smallCaps/>
          <w:sz w:val="24"/>
          <w:szCs w:val="24"/>
        </w:rPr>
      </w:pPr>
      <w:r w:rsidRPr="00976EEC">
        <w:rPr>
          <w:rFonts w:ascii="Times New Roman" w:hAnsi="Times New Roman" w:cs="Times New Roman"/>
          <w:b/>
          <w:smallCaps/>
          <w:sz w:val="24"/>
          <w:szCs w:val="24"/>
        </w:rPr>
        <w:t>Da Educação Superior</w:t>
      </w:r>
    </w:p>
    <w:p w:rsidR="001967E6" w:rsidRPr="00976EEC" w:rsidRDefault="002E4B3A" w:rsidP="00405B96">
      <w:pPr>
        <w:spacing w:after="100" w:afterAutospacing="1"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t>Art. 1º. A Educação Superior, oferecida pelas Instituições de Ensino Superior – IES vinculadas ao Sistema de Educação do Estado do Amazonas, obedece ao disposto na Lei n. 9.394/96, nesta Resolução e demais atos normativos pertinentes.</w:t>
      </w:r>
    </w:p>
    <w:p w:rsidR="00F31138" w:rsidRPr="00976EEC" w:rsidRDefault="005D0F58" w:rsidP="00F31138">
      <w:pPr>
        <w:spacing w:after="0" w:line="240" w:lineRule="auto"/>
        <w:ind w:firstLine="851"/>
        <w:jc w:val="center"/>
        <w:rPr>
          <w:rFonts w:ascii="Times New Roman" w:hAnsi="Times New Roman" w:cs="Times New Roman"/>
          <w:b/>
          <w:smallCaps/>
          <w:sz w:val="24"/>
          <w:szCs w:val="24"/>
        </w:rPr>
      </w:pPr>
      <w:r w:rsidRPr="00976EEC">
        <w:rPr>
          <w:rFonts w:ascii="Times New Roman" w:hAnsi="Times New Roman" w:cs="Times New Roman"/>
          <w:b/>
          <w:smallCaps/>
          <w:sz w:val="24"/>
          <w:szCs w:val="24"/>
        </w:rPr>
        <w:t>Capítulo</w:t>
      </w:r>
      <w:r w:rsidR="00F31138" w:rsidRPr="00976EEC">
        <w:rPr>
          <w:rFonts w:ascii="Times New Roman" w:hAnsi="Times New Roman" w:cs="Times New Roman"/>
          <w:b/>
          <w:smallCaps/>
          <w:sz w:val="24"/>
          <w:szCs w:val="24"/>
        </w:rPr>
        <w:t xml:space="preserve"> I</w:t>
      </w:r>
    </w:p>
    <w:p w:rsidR="002E4B3A" w:rsidRPr="00976EEC" w:rsidRDefault="00F31138" w:rsidP="00405B96">
      <w:pPr>
        <w:spacing w:after="100" w:afterAutospacing="1" w:line="360" w:lineRule="auto"/>
        <w:ind w:firstLine="851"/>
        <w:jc w:val="center"/>
        <w:rPr>
          <w:rFonts w:ascii="Times New Roman" w:hAnsi="Times New Roman" w:cs="Times New Roman"/>
          <w:b/>
          <w:sz w:val="24"/>
          <w:szCs w:val="24"/>
        </w:rPr>
      </w:pPr>
      <w:r w:rsidRPr="00976EEC">
        <w:rPr>
          <w:rFonts w:ascii="Times New Roman" w:hAnsi="Times New Roman" w:cs="Times New Roman"/>
          <w:b/>
          <w:sz w:val="24"/>
          <w:szCs w:val="24"/>
        </w:rPr>
        <w:t>Da Finalidade da Educação Superior</w:t>
      </w:r>
    </w:p>
    <w:p w:rsidR="00F31138" w:rsidRPr="00976EEC" w:rsidRDefault="000F6D3A" w:rsidP="00F31138">
      <w:pPr>
        <w:spacing w:after="100" w:afterAutospacing="1"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t>Art. 2º A Educação Superior tem por finalidade:</w:t>
      </w:r>
    </w:p>
    <w:p w:rsidR="000F6D3A" w:rsidRPr="00976EEC" w:rsidRDefault="000F6D3A" w:rsidP="000F6D3A">
      <w:pPr>
        <w:pStyle w:val="PargrafodaLista"/>
        <w:numPr>
          <w:ilvl w:val="0"/>
          <w:numId w:val="1"/>
        </w:numPr>
        <w:spacing w:after="100" w:afterAutospacing="1"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estimular</w:t>
      </w:r>
      <w:proofErr w:type="gramEnd"/>
      <w:r w:rsidRPr="00976EEC">
        <w:rPr>
          <w:rFonts w:ascii="Times New Roman" w:hAnsi="Times New Roman" w:cs="Times New Roman"/>
          <w:sz w:val="24"/>
          <w:szCs w:val="24"/>
        </w:rPr>
        <w:t xml:space="preserve"> a criação cultural e o desenvolvimento do espírito científico e do pensamento reflexivo;</w:t>
      </w:r>
    </w:p>
    <w:p w:rsidR="000F6D3A" w:rsidRPr="00976EEC" w:rsidRDefault="000F6D3A" w:rsidP="000F6D3A">
      <w:pPr>
        <w:pStyle w:val="PargrafodaLista"/>
        <w:numPr>
          <w:ilvl w:val="0"/>
          <w:numId w:val="1"/>
        </w:numPr>
        <w:spacing w:after="100" w:afterAutospacing="1"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formar</w:t>
      </w:r>
      <w:proofErr w:type="gramEnd"/>
      <w:r w:rsidRPr="00976EEC">
        <w:rPr>
          <w:rFonts w:ascii="Times New Roman" w:hAnsi="Times New Roman" w:cs="Times New Roman"/>
          <w:sz w:val="24"/>
          <w:szCs w:val="24"/>
        </w:rPr>
        <w:t xml:space="preserve"> diplomatas nas diferentes áreas de conhecimento, aptos para a inserção em setores profissionais e para a participação no desenvolvimento da sociedade brasileira e colaborar na sua formação contínua;</w:t>
      </w:r>
    </w:p>
    <w:p w:rsidR="000F6D3A" w:rsidRPr="00976EEC" w:rsidRDefault="00DD6C5C" w:rsidP="000F6D3A">
      <w:pPr>
        <w:pStyle w:val="PargrafodaLista"/>
        <w:numPr>
          <w:ilvl w:val="0"/>
          <w:numId w:val="1"/>
        </w:numPr>
        <w:spacing w:after="100" w:afterAutospacing="1"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incentivar</w:t>
      </w:r>
      <w:proofErr w:type="gramEnd"/>
      <w:r w:rsidRPr="00976EEC">
        <w:rPr>
          <w:rFonts w:ascii="Times New Roman" w:hAnsi="Times New Roman" w:cs="Times New Roman"/>
          <w:sz w:val="24"/>
          <w:szCs w:val="24"/>
        </w:rPr>
        <w:t xml:space="preserve"> o trabalho de pesquisa e investigação científica, visando o desenvolvimento da ciência e da tecnologia </w:t>
      </w:r>
      <w:r w:rsidR="00E904E0" w:rsidRPr="00976EEC">
        <w:rPr>
          <w:rFonts w:ascii="Times New Roman" w:hAnsi="Times New Roman" w:cs="Times New Roman"/>
          <w:sz w:val="24"/>
          <w:szCs w:val="24"/>
        </w:rPr>
        <w:t>e da criação e difusão da cultura e, desse modo, desenvolver o entendimento do homem e do meio em que vive;</w:t>
      </w:r>
    </w:p>
    <w:p w:rsidR="00E904E0" w:rsidRPr="00976EEC" w:rsidRDefault="00331398" w:rsidP="000F6D3A">
      <w:pPr>
        <w:pStyle w:val="PargrafodaLista"/>
        <w:numPr>
          <w:ilvl w:val="0"/>
          <w:numId w:val="1"/>
        </w:numPr>
        <w:spacing w:after="100" w:afterAutospacing="1"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promover</w:t>
      </w:r>
      <w:proofErr w:type="gramEnd"/>
      <w:r w:rsidRPr="00976EEC">
        <w:rPr>
          <w:rFonts w:ascii="Times New Roman" w:hAnsi="Times New Roman" w:cs="Times New Roman"/>
          <w:sz w:val="24"/>
          <w:szCs w:val="24"/>
        </w:rPr>
        <w:t xml:space="preserve"> a divulgação de conhecimentos culturais, científicos e técnicos que constituem patrimônio da humanidade e comunicar o saber através do ensino, de publicações ou de outras formas de comunicação;</w:t>
      </w:r>
    </w:p>
    <w:p w:rsidR="00331398" w:rsidRPr="00976EEC" w:rsidRDefault="00B33E3C" w:rsidP="000F6D3A">
      <w:pPr>
        <w:pStyle w:val="PargrafodaLista"/>
        <w:numPr>
          <w:ilvl w:val="0"/>
          <w:numId w:val="1"/>
        </w:numPr>
        <w:spacing w:after="100" w:afterAutospacing="1"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lastRenderedPageBreak/>
        <w:t>suscitar</w:t>
      </w:r>
      <w:proofErr w:type="gramEnd"/>
      <w:r w:rsidRPr="00976EEC">
        <w:rPr>
          <w:rFonts w:ascii="Times New Roman" w:hAnsi="Times New Roman" w:cs="Times New Roman"/>
          <w:sz w:val="24"/>
          <w:szCs w:val="24"/>
        </w:rPr>
        <w:t xml:space="preserve"> o desejo permanente de aperfeiçoamento cultural e profissional e possibilitar a correspondente concretização, integrando os conhecimentos que vão sendo adquiridos numa estrutura intelectual </w:t>
      </w:r>
      <w:proofErr w:type="spellStart"/>
      <w:r w:rsidRPr="00976EEC">
        <w:rPr>
          <w:rFonts w:ascii="Times New Roman" w:hAnsi="Times New Roman" w:cs="Times New Roman"/>
          <w:sz w:val="24"/>
          <w:szCs w:val="24"/>
        </w:rPr>
        <w:t>sistematizadora</w:t>
      </w:r>
      <w:proofErr w:type="spellEnd"/>
      <w:r w:rsidRPr="00976EEC">
        <w:rPr>
          <w:rFonts w:ascii="Times New Roman" w:hAnsi="Times New Roman" w:cs="Times New Roman"/>
          <w:sz w:val="24"/>
          <w:szCs w:val="24"/>
        </w:rPr>
        <w:t xml:space="preserve"> do conhecimento de cada geração;</w:t>
      </w:r>
    </w:p>
    <w:p w:rsidR="00B33E3C" w:rsidRPr="00976EEC" w:rsidRDefault="00B33E3C" w:rsidP="000F6D3A">
      <w:pPr>
        <w:pStyle w:val="PargrafodaLista"/>
        <w:numPr>
          <w:ilvl w:val="0"/>
          <w:numId w:val="1"/>
        </w:numPr>
        <w:spacing w:after="100" w:afterAutospacing="1"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estimular</w:t>
      </w:r>
      <w:proofErr w:type="gramEnd"/>
      <w:r w:rsidRPr="00976EEC">
        <w:rPr>
          <w:rFonts w:ascii="Times New Roman" w:hAnsi="Times New Roman" w:cs="Times New Roman"/>
          <w:sz w:val="24"/>
          <w:szCs w:val="24"/>
        </w:rPr>
        <w:t xml:space="preserve"> o conhecimento dos problemas do mundo presente, em particular os nacionais e regionais;</w:t>
      </w:r>
    </w:p>
    <w:p w:rsidR="0022010B" w:rsidRPr="00976EEC" w:rsidRDefault="0022010B" w:rsidP="000F6D3A">
      <w:pPr>
        <w:pStyle w:val="PargrafodaLista"/>
        <w:numPr>
          <w:ilvl w:val="0"/>
          <w:numId w:val="1"/>
        </w:numPr>
        <w:spacing w:after="100" w:afterAutospacing="1"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prestar</w:t>
      </w:r>
      <w:proofErr w:type="gramEnd"/>
      <w:r w:rsidRPr="00976EEC">
        <w:rPr>
          <w:rFonts w:ascii="Times New Roman" w:hAnsi="Times New Roman" w:cs="Times New Roman"/>
          <w:sz w:val="24"/>
          <w:szCs w:val="24"/>
        </w:rPr>
        <w:t xml:space="preserve"> serviços especializados à comunidade e estabelecer com esta numa relação de reciprocidade;</w:t>
      </w:r>
    </w:p>
    <w:p w:rsidR="00B33E3C" w:rsidRPr="00976EEC" w:rsidRDefault="00515A70" w:rsidP="00766D8A">
      <w:pPr>
        <w:pStyle w:val="PargrafodaLista"/>
        <w:numPr>
          <w:ilvl w:val="0"/>
          <w:numId w:val="1"/>
        </w:numPr>
        <w:spacing w:after="100" w:afterAutospacing="1"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promover</w:t>
      </w:r>
      <w:proofErr w:type="gramEnd"/>
      <w:r w:rsidRPr="00976EEC">
        <w:rPr>
          <w:rFonts w:ascii="Times New Roman" w:hAnsi="Times New Roman" w:cs="Times New Roman"/>
          <w:sz w:val="24"/>
          <w:szCs w:val="24"/>
        </w:rPr>
        <w:t xml:space="preserve"> a extensão aberta à participação da população visando à difusão da conquistas e benefícios resultantes da criação cultural científica e tecnológica geradas na instituição.</w:t>
      </w:r>
    </w:p>
    <w:p w:rsidR="00BC1512" w:rsidRPr="00976EEC" w:rsidRDefault="00BC1512" w:rsidP="00BC1512">
      <w:pPr>
        <w:pStyle w:val="PargrafodaLista"/>
        <w:spacing w:before="100" w:beforeAutospacing="1" w:after="0" w:line="240" w:lineRule="auto"/>
        <w:ind w:left="1571"/>
        <w:jc w:val="center"/>
        <w:rPr>
          <w:rFonts w:ascii="Times New Roman" w:hAnsi="Times New Roman" w:cs="Times New Roman"/>
          <w:b/>
          <w:smallCaps/>
          <w:sz w:val="24"/>
          <w:szCs w:val="24"/>
        </w:rPr>
      </w:pPr>
      <w:r w:rsidRPr="00976EEC">
        <w:rPr>
          <w:rFonts w:ascii="Times New Roman" w:hAnsi="Times New Roman" w:cs="Times New Roman"/>
          <w:b/>
          <w:smallCaps/>
          <w:sz w:val="24"/>
          <w:szCs w:val="24"/>
        </w:rPr>
        <w:t>Capítulo II</w:t>
      </w:r>
    </w:p>
    <w:p w:rsidR="00BC1512" w:rsidRPr="00976EEC" w:rsidRDefault="00BC1512" w:rsidP="00BC1512">
      <w:pPr>
        <w:pStyle w:val="PargrafodaLista"/>
        <w:spacing w:after="100" w:afterAutospacing="1" w:line="360" w:lineRule="auto"/>
        <w:ind w:left="1571"/>
        <w:jc w:val="center"/>
        <w:rPr>
          <w:rFonts w:ascii="Times New Roman" w:hAnsi="Times New Roman" w:cs="Times New Roman"/>
          <w:b/>
          <w:sz w:val="24"/>
          <w:szCs w:val="24"/>
        </w:rPr>
      </w:pPr>
      <w:r w:rsidRPr="00976EEC">
        <w:rPr>
          <w:rFonts w:ascii="Times New Roman" w:hAnsi="Times New Roman" w:cs="Times New Roman"/>
          <w:b/>
          <w:sz w:val="24"/>
          <w:szCs w:val="24"/>
        </w:rPr>
        <w:t>Das Classificações das IES</w:t>
      </w:r>
    </w:p>
    <w:p w:rsidR="00515A70" w:rsidRPr="00976EEC" w:rsidRDefault="00EB415C" w:rsidP="001B41CA">
      <w:pPr>
        <w:spacing w:after="0"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t>Art. 3º. As Instituições de Ensino Superior, quando a sua organização acadêmica, podem ser classificadas em:</w:t>
      </w:r>
    </w:p>
    <w:p w:rsidR="00EB415C" w:rsidRPr="00976EEC" w:rsidRDefault="00EB415C" w:rsidP="001B41CA">
      <w:pPr>
        <w:pStyle w:val="PargrafodaLista"/>
        <w:numPr>
          <w:ilvl w:val="0"/>
          <w:numId w:val="2"/>
        </w:numPr>
        <w:spacing w:after="0"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universidades</w:t>
      </w:r>
      <w:proofErr w:type="gramEnd"/>
      <w:r w:rsidRPr="00976EEC">
        <w:rPr>
          <w:rFonts w:ascii="Times New Roman" w:hAnsi="Times New Roman" w:cs="Times New Roman"/>
          <w:sz w:val="24"/>
          <w:szCs w:val="24"/>
        </w:rPr>
        <w:t>;</w:t>
      </w:r>
    </w:p>
    <w:p w:rsidR="00EB415C" w:rsidRPr="00976EEC" w:rsidRDefault="00EB415C" w:rsidP="001B41CA">
      <w:pPr>
        <w:pStyle w:val="PargrafodaLista"/>
        <w:numPr>
          <w:ilvl w:val="0"/>
          <w:numId w:val="2"/>
        </w:numPr>
        <w:spacing w:after="0"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centros</w:t>
      </w:r>
      <w:proofErr w:type="gramEnd"/>
      <w:r w:rsidRPr="00976EEC">
        <w:rPr>
          <w:rFonts w:ascii="Times New Roman" w:hAnsi="Times New Roman" w:cs="Times New Roman"/>
          <w:sz w:val="24"/>
          <w:szCs w:val="24"/>
        </w:rPr>
        <w:t xml:space="preserve"> universitários;</w:t>
      </w:r>
    </w:p>
    <w:p w:rsidR="00EB415C" w:rsidRPr="00976EEC" w:rsidRDefault="00EB415C" w:rsidP="001B41CA">
      <w:pPr>
        <w:pStyle w:val="PargrafodaLista"/>
        <w:numPr>
          <w:ilvl w:val="0"/>
          <w:numId w:val="2"/>
        </w:numPr>
        <w:spacing w:after="0"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faculdades</w:t>
      </w:r>
      <w:proofErr w:type="gramEnd"/>
      <w:r w:rsidRPr="00976EEC">
        <w:rPr>
          <w:rFonts w:ascii="Times New Roman" w:hAnsi="Times New Roman" w:cs="Times New Roman"/>
          <w:sz w:val="24"/>
          <w:szCs w:val="24"/>
        </w:rPr>
        <w:t xml:space="preserve"> integradas;</w:t>
      </w:r>
    </w:p>
    <w:p w:rsidR="00EB415C" w:rsidRPr="00976EEC" w:rsidRDefault="00EB415C" w:rsidP="001B41CA">
      <w:pPr>
        <w:pStyle w:val="PargrafodaLista"/>
        <w:numPr>
          <w:ilvl w:val="0"/>
          <w:numId w:val="2"/>
        </w:numPr>
        <w:spacing w:after="0" w:line="360" w:lineRule="auto"/>
        <w:jc w:val="both"/>
        <w:rPr>
          <w:rFonts w:ascii="Times New Roman" w:hAnsi="Times New Roman" w:cs="Times New Roman"/>
          <w:sz w:val="24"/>
          <w:szCs w:val="24"/>
        </w:rPr>
      </w:pPr>
      <w:proofErr w:type="gramStart"/>
      <w:r w:rsidRPr="00976EEC">
        <w:rPr>
          <w:rFonts w:ascii="Times New Roman" w:hAnsi="Times New Roman" w:cs="Times New Roman"/>
          <w:sz w:val="24"/>
          <w:szCs w:val="24"/>
        </w:rPr>
        <w:t>faculdades</w:t>
      </w:r>
      <w:proofErr w:type="gramEnd"/>
      <w:r w:rsidRPr="00976EEC">
        <w:rPr>
          <w:rFonts w:ascii="Times New Roman" w:hAnsi="Times New Roman" w:cs="Times New Roman"/>
          <w:sz w:val="24"/>
          <w:szCs w:val="24"/>
        </w:rPr>
        <w:t>; Instituições Superiores, ou Escolas Superiores.</w:t>
      </w:r>
    </w:p>
    <w:p w:rsidR="00557A84" w:rsidRPr="00976EEC" w:rsidRDefault="00557A84" w:rsidP="00DD3489">
      <w:pPr>
        <w:spacing w:after="0" w:line="360" w:lineRule="auto"/>
        <w:ind w:firstLine="709"/>
        <w:jc w:val="both"/>
        <w:rPr>
          <w:rFonts w:ascii="Times New Roman" w:hAnsi="Times New Roman" w:cs="Times New Roman"/>
          <w:sz w:val="24"/>
          <w:szCs w:val="24"/>
        </w:rPr>
      </w:pPr>
      <w:r w:rsidRPr="00976EEC">
        <w:rPr>
          <w:rFonts w:ascii="Times New Roman" w:hAnsi="Times New Roman" w:cs="Times New Roman"/>
          <w:sz w:val="24"/>
          <w:szCs w:val="24"/>
        </w:rPr>
        <w:t>Art. 4º. As Universidades são inst</w:t>
      </w:r>
      <w:r w:rsidR="001111CA" w:rsidRPr="00976EEC">
        <w:rPr>
          <w:rFonts w:ascii="Times New Roman" w:hAnsi="Times New Roman" w:cs="Times New Roman"/>
          <w:sz w:val="24"/>
          <w:szCs w:val="24"/>
        </w:rPr>
        <w:t xml:space="preserve">ituições </w:t>
      </w:r>
      <w:proofErr w:type="spellStart"/>
      <w:r w:rsidR="001111CA" w:rsidRPr="00976EEC">
        <w:rPr>
          <w:rFonts w:ascii="Times New Roman" w:hAnsi="Times New Roman" w:cs="Times New Roman"/>
          <w:sz w:val="24"/>
          <w:szCs w:val="24"/>
        </w:rPr>
        <w:t>pluridisciplinares</w:t>
      </w:r>
      <w:proofErr w:type="spellEnd"/>
      <w:r w:rsidR="001111CA" w:rsidRPr="00976EEC">
        <w:rPr>
          <w:rFonts w:ascii="Times New Roman" w:hAnsi="Times New Roman" w:cs="Times New Roman"/>
          <w:sz w:val="24"/>
          <w:szCs w:val="24"/>
        </w:rPr>
        <w:t xml:space="preserve"> de formação </w:t>
      </w:r>
      <w:r w:rsidR="00E5429D" w:rsidRPr="00976EEC">
        <w:rPr>
          <w:rFonts w:ascii="Times New Roman" w:hAnsi="Times New Roman" w:cs="Times New Roman"/>
          <w:sz w:val="24"/>
          <w:szCs w:val="24"/>
        </w:rPr>
        <w:t>dos quadros profissionais de nível superior, de pesquisa, de extensão e de domínio e cultivo do saber humano, que se caracterizam por:</w:t>
      </w:r>
    </w:p>
    <w:p w:rsidR="00E5429D" w:rsidRPr="00976EEC" w:rsidRDefault="00E332DB" w:rsidP="00DD3489">
      <w:pPr>
        <w:pStyle w:val="PargrafodaLista"/>
        <w:numPr>
          <w:ilvl w:val="0"/>
          <w:numId w:val="3"/>
        </w:numPr>
        <w:spacing w:after="0" w:line="360" w:lineRule="auto"/>
        <w:ind w:left="0" w:firstLine="851"/>
        <w:jc w:val="both"/>
        <w:rPr>
          <w:rFonts w:ascii="Times New Roman" w:hAnsi="Times New Roman" w:cs="Times New Roman"/>
          <w:sz w:val="24"/>
          <w:szCs w:val="24"/>
        </w:rPr>
      </w:pPr>
      <w:proofErr w:type="gramStart"/>
      <w:r w:rsidRPr="00976EEC">
        <w:rPr>
          <w:rFonts w:ascii="Times New Roman" w:hAnsi="Times New Roman" w:cs="Times New Roman"/>
          <w:sz w:val="24"/>
          <w:szCs w:val="24"/>
        </w:rPr>
        <w:t>produção</w:t>
      </w:r>
      <w:proofErr w:type="gramEnd"/>
      <w:r w:rsidRPr="00976EEC">
        <w:rPr>
          <w:rFonts w:ascii="Times New Roman" w:hAnsi="Times New Roman" w:cs="Times New Roman"/>
          <w:sz w:val="24"/>
          <w:szCs w:val="24"/>
        </w:rPr>
        <w:t xml:space="preserve"> intelectual institucionalizada mediante o estudo sistemático dos temas e problemas mais relevantes, tanto do ponto de vista científico e cultural, quanto regional e nacional;</w:t>
      </w:r>
    </w:p>
    <w:p w:rsidR="00032739" w:rsidRPr="00976EEC" w:rsidRDefault="00032739" w:rsidP="00DD3489">
      <w:pPr>
        <w:pStyle w:val="PargrafodaLista"/>
        <w:numPr>
          <w:ilvl w:val="0"/>
          <w:numId w:val="3"/>
        </w:numPr>
        <w:spacing w:after="0" w:line="360" w:lineRule="auto"/>
        <w:ind w:left="0" w:firstLine="851"/>
        <w:jc w:val="both"/>
        <w:rPr>
          <w:rFonts w:ascii="Times New Roman" w:hAnsi="Times New Roman" w:cs="Times New Roman"/>
          <w:sz w:val="24"/>
          <w:szCs w:val="24"/>
        </w:rPr>
      </w:pPr>
      <w:proofErr w:type="gramStart"/>
      <w:r w:rsidRPr="00976EEC">
        <w:rPr>
          <w:rFonts w:ascii="Times New Roman" w:hAnsi="Times New Roman" w:cs="Times New Roman"/>
          <w:sz w:val="24"/>
          <w:szCs w:val="24"/>
        </w:rPr>
        <w:t>um</w:t>
      </w:r>
      <w:proofErr w:type="gramEnd"/>
      <w:r w:rsidRPr="00976EEC">
        <w:rPr>
          <w:rFonts w:ascii="Times New Roman" w:hAnsi="Times New Roman" w:cs="Times New Roman"/>
          <w:sz w:val="24"/>
          <w:szCs w:val="24"/>
        </w:rPr>
        <w:t xml:space="preserve"> terço do corpo docente, pelo menos, com titulação acadêmica de mestrado ou doutorado;</w:t>
      </w:r>
    </w:p>
    <w:p w:rsidR="00032739" w:rsidRPr="00976EEC" w:rsidRDefault="00032739" w:rsidP="00DD3489">
      <w:pPr>
        <w:pStyle w:val="PargrafodaLista"/>
        <w:numPr>
          <w:ilvl w:val="0"/>
          <w:numId w:val="3"/>
        </w:numPr>
        <w:spacing w:after="0" w:line="360" w:lineRule="auto"/>
        <w:ind w:left="0" w:firstLine="851"/>
        <w:jc w:val="both"/>
        <w:rPr>
          <w:rFonts w:ascii="Times New Roman" w:hAnsi="Times New Roman" w:cs="Times New Roman"/>
          <w:sz w:val="24"/>
          <w:szCs w:val="24"/>
        </w:rPr>
      </w:pPr>
      <w:proofErr w:type="gramStart"/>
      <w:r w:rsidRPr="00976EEC">
        <w:rPr>
          <w:rFonts w:ascii="Times New Roman" w:hAnsi="Times New Roman" w:cs="Times New Roman"/>
          <w:sz w:val="24"/>
          <w:szCs w:val="24"/>
        </w:rPr>
        <w:t>um</w:t>
      </w:r>
      <w:proofErr w:type="gramEnd"/>
      <w:r w:rsidRPr="00976EEC">
        <w:rPr>
          <w:rFonts w:ascii="Times New Roman" w:hAnsi="Times New Roman" w:cs="Times New Roman"/>
          <w:sz w:val="24"/>
          <w:szCs w:val="24"/>
        </w:rPr>
        <w:t xml:space="preserve"> terço do corpo docente, pelo menos, em regime de tempo integral.</w:t>
      </w:r>
    </w:p>
    <w:p w:rsidR="001B41CA" w:rsidRPr="00976EEC" w:rsidRDefault="001B41CA" w:rsidP="00DD3489">
      <w:pPr>
        <w:pStyle w:val="PargrafodaLista"/>
        <w:spacing w:after="0" w:line="360" w:lineRule="auto"/>
        <w:ind w:left="851"/>
        <w:jc w:val="both"/>
        <w:rPr>
          <w:rFonts w:ascii="Times New Roman" w:hAnsi="Times New Roman" w:cs="Times New Roman"/>
          <w:sz w:val="24"/>
          <w:szCs w:val="24"/>
        </w:rPr>
      </w:pPr>
      <w:r w:rsidRPr="00976EEC">
        <w:rPr>
          <w:rFonts w:ascii="Times New Roman" w:hAnsi="Times New Roman" w:cs="Times New Roman"/>
          <w:sz w:val="24"/>
          <w:szCs w:val="24"/>
        </w:rPr>
        <w:t>Parágrafo único. É facultada a criação de universidades especializadas por campo do saber.</w:t>
      </w:r>
    </w:p>
    <w:p w:rsidR="0045557D" w:rsidRPr="00976EEC" w:rsidRDefault="0045557D" w:rsidP="00DD3489">
      <w:pPr>
        <w:spacing w:after="0"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t xml:space="preserve">Art. 5º. Os Centros Universitários são instituições de ensino superior </w:t>
      </w:r>
      <w:proofErr w:type="spellStart"/>
      <w:r w:rsidRPr="00976EEC">
        <w:rPr>
          <w:rFonts w:ascii="Times New Roman" w:hAnsi="Times New Roman" w:cs="Times New Roman"/>
          <w:sz w:val="24"/>
          <w:szCs w:val="24"/>
        </w:rPr>
        <w:t>pluricurriculares</w:t>
      </w:r>
      <w:proofErr w:type="spellEnd"/>
      <w:r w:rsidRPr="00976EEC">
        <w:rPr>
          <w:rFonts w:ascii="Times New Roman" w:hAnsi="Times New Roman" w:cs="Times New Roman"/>
          <w:sz w:val="24"/>
          <w:szCs w:val="24"/>
        </w:rPr>
        <w:t xml:space="preserve"> que se caracterizam pela excelência do ensino oferecido pela qualidade do seu corpo docente e pelas condições de trabalho</w:t>
      </w:r>
      <w:r w:rsidR="00735DED" w:rsidRPr="00976EEC">
        <w:rPr>
          <w:rFonts w:ascii="Times New Roman" w:hAnsi="Times New Roman" w:cs="Times New Roman"/>
          <w:sz w:val="24"/>
          <w:szCs w:val="24"/>
        </w:rPr>
        <w:t xml:space="preserve"> acadêmico oferecidos à comunidade escolar, com grau de autonomia definido no ato do credenciamento.</w:t>
      </w:r>
    </w:p>
    <w:p w:rsidR="00735DED" w:rsidRPr="00976EEC" w:rsidRDefault="00735DED" w:rsidP="00DD3489">
      <w:pPr>
        <w:spacing w:after="0"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lastRenderedPageBreak/>
        <w:t xml:space="preserve">Art. 6º. Faculdades integradas são instituições de Educação Superior originadas da reunião de </w:t>
      </w:r>
      <w:proofErr w:type="gramStart"/>
      <w:r w:rsidRPr="00976EEC">
        <w:rPr>
          <w:rFonts w:ascii="Times New Roman" w:hAnsi="Times New Roman" w:cs="Times New Roman"/>
          <w:sz w:val="24"/>
          <w:szCs w:val="24"/>
        </w:rPr>
        <w:t>faculdades,</w:t>
      </w:r>
      <w:proofErr w:type="gramEnd"/>
      <w:r w:rsidRPr="00976EEC">
        <w:rPr>
          <w:rFonts w:ascii="Times New Roman" w:hAnsi="Times New Roman" w:cs="Times New Roman"/>
          <w:sz w:val="24"/>
          <w:szCs w:val="24"/>
        </w:rPr>
        <w:t>m instituições superiores de educação ou escolas superiores com propostas curriculares em mais de uma área do conhecimento, organizadas para atuar com regimento comum e comando unificado e que não atendam às condições para serem credenciadas como Centro Universitários.</w:t>
      </w:r>
    </w:p>
    <w:p w:rsidR="00735DED" w:rsidRPr="00976EEC" w:rsidRDefault="00556143" w:rsidP="00DD3489">
      <w:pPr>
        <w:spacing w:after="0"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t>Art. 7º Faculdades, Instituições Superiores ou Escolas Superiores são instituições de Educação Superior que oferecem pelo menos um curso de graduação na mesma área de conhecimento.</w:t>
      </w:r>
    </w:p>
    <w:p w:rsidR="00556143" w:rsidRPr="00976EEC" w:rsidRDefault="0078413E" w:rsidP="00DD3489">
      <w:pPr>
        <w:spacing w:after="0" w:line="360" w:lineRule="auto"/>
        <w:ind w:firstLine="851"/>
        <w:jc w:val="both"/>
        <w:rPr>
          <w:rFonts w:ascii="Times New Roman" w:hAnsi="Times New Roman" w:cs="Times New Roman"/>
          <w:sz w:val="24"/>
          <w:szCs w:val="24"/>
        </w:rPr>
      </w:pPr>
      <w:r w:rsidRPr="00976EEC">
        <w:rPr>
          <w:rFonts w:ascii="Times New Roman" w:hAnsi="Times New Roman" w:cs="Times New Roman"/>
          <w:sz w:val="24"/>
          <w:szCs w:val="24"/>
        </w:rPr>
        <w:t xml:space="preserve">Parágrafo único. </w:t>
      </w:r>
      <w:r w:rsidR="00326690" w:rsidRPr="00976EEC">
        <w:rPr>
          <w:rFonts w:ascii="Times New Roman" w:hAnsi="Times New Roman" w:cs="Times New Roman"/>
          <w:sz w:val="24"/>
          <w:szCs w:val="24"/>
        </w:rPr>
        <w:t xml:space="preserve">Os </w:t>
      </w:r>
      <w:r w:rsidR="00F95A6D" w:rsidRPr="00976EEC">
        <w:rPr>
          <w:rFonts w:ascii="Times New Roman" w:hAnsi="Times New Roman" w:cs="Times New Roman"/>
          <w:sz w:val="24"/>
          <w:szCs w:val="24"/>
        </w:rPr>
        <w:t>Institutos Superiores de Educação manterão:</w:t>
      </w:r>
    </w:p>
    <w:p w:rsidR="00F95A6D" w:rsidRDefault="007D1BEC" w:rsidP="007D1BEC">
      <w:pPr>
        <w:pStyle w:val="PargrafodaLista"/>
        <w:numPr>
          <w:ilvl w:val="0"/>
          <w:numId w:val="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cursos</w:t>
      </w:r>
      <w:proofErr w:type="gramEnd"/>
      <w:r>
        <w:rPr>
          <w:rFonts w:ascii="Times New Roman" w:hAnsi="Times New Roman" w:cs="Times New Roman"/>
          <w:sz w:val="24"/>
          <w:szCs w:val="24"/>
        </w:rPr>
        <w:t xml:space="preserve"> formadores de profissionais para a Educação Básica, incluído o curso normal superior, destinado à formação de docentes para a Educação Infantil e para as primeiras quatro séries do Ensino Fundamental;</w:t>
      </w:r>
    </w:p>
    <w:p w:rsidR="007D1BEC" w:rsidRDefault="007D1BEC" w:rsidP="007D1BEC">
      <w:pPr>
        <w:pStyle w:val="PargrafodaLista"/>
        <w:numPr>
          <w:ilvl w:val="0"/>
          <w:numId w:val="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programas</w:t>
      </w:r>
      <w:proofErr w:type="gramEnd"/>
      <w:r>
        <w:rPr>
          <w:rFonts w:ascii="Times New Roman" w:hAnsi="Times New Roman" w:cs="Times New Roman"/>
          <w:sz w:val="24"/>
          <w:szCs w:val="24"/>
        </w:rPr>
        <w:t xml:space="preserve"> de formação pedagógica para os professores de diplomas de Educação Superior que queiram se dedicar à Educação Básica;</w:t>
      </w:r>
    </w:p>
    <w:p w:rsidR="007D1BEC" w:rsidRDefault="007D1BEC" w:rsidP="00BC39EA">
      <w:pPr>
        <w:pStyle w:val="PargrafodaLista"/>
        <w:numPr>
          <w:ilvl w:val="0"/>
          <w:numId w:val="4"/>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programas</w:t>
      </w:r>
      <w:proofErr w:type="gramEnd"/>
      <w:r>
        <w:rPr>
          <w:rFonts w:ascii="Times New Roman" w:hAnsi="Times New Roman" w:cs="Times New Roman"/>
          <w:sz w:val="24"/>
          <w:szCs w:val="24"/>
        </w:rPr>
        <w:t xml:space="preserve"> de </w:t>
      </w:r>
      <w:r w:rsidR="004761B2">
        <w:rPr>
          <w:rFonts w:ascii="Times New Roman" w:hAnsi="Times New Roman" w:cs="Times New Roman"/>
          <w:sz w:val="24"/>
          <w:szCs w:val="24"/>
        </w:rPr>
        <w:t>e</w:t>
      </w:r>
      <w:r>
        <w:rPr>
          <w:rFonts w:ascii="Times New Roman" w:hAnsi="Times New Roman" w:cs="Times New Roman"/>
          <w:sz w:val="24"/>
          <w:szCs w:val="24"/>
        </w:rPr>
        <w:t>ducação continuada para os profissionais de educação dos diversos níveis.</w:t>
      </w:r>
    </w:p>
    <w:p w:rsidR="00DD67C8" w:rsidRPr="00976EEC" w:rsidRDefault="00DD67C8" w:rsidP="00DD67C8">
      <w:pPr>
        <w:pStyle w:val="PargrafodaLista"/>
        <w:spacing w:before="100" w:beforeAutospacing="1" w:after="0" w:line="240" w:lineRule="auto"/>
        <w:ind w:left="1571"/>
        <w:jc w:val="center"/>
        <w:rPr>
          <w:rFonts w:ascii="Times New Roman" w:hAnsi="Times New Roman" w:cs="Times New Roman"/>
          <w:b/>
          <w:smallCaps/>
          <w:sz w:val="24"/>
          <w:szCs w:val="24"/>
        </w:rPr>
      </w:pPr>
      <w:r w:rsidRPr="00976EEC">
        <w:rPr>
          <w:rFonts w:ascii="Times New Roman" w:hAnsi="Times New Roman" w:cs="Times New Roman"/>
          <w:b/>
          <w:smallCaps/>
          <w:sz w:val="24"/>
          <w:szCs w:val="24"/>
        </w:rPr>
        <w:t>Capítulo II</w:t>
      </w:r>
      <w:r>
        <w:rPr>
          <w:rFonts w:ascii="Times New Roman" w:hAnsi="Times New Roman" w:cs="Times New Roman"/>
          <w:b/>
          <w:smallCaps/>
          <w:sz w:val="24"/>
          <w:szCs w:val="24"/>
        </w:rPr>
        <w:t>I</w:t>
      </w:r>
    </w:p>
    <w:p w:rsidR="007D1BEC" w:rsidRDefault="00DD67C8" w:rsidP="00F546DD">
      <w:pPr>
        <w:pStyle w:val="PargrafodaLista"/>
        <w:spacing w:before="100" w:beforeAutospacing="1" w:after="100" w:afterAutospacing="1" w:line="360" w:lineRule="auto"/>
        <w:ind w:left="1571"/>
        <w:jc w:val="center"/>
        <w:rPr>
          <w:rFonts w:ascii="Times New Roman" w:hAnsi="Times New Roman" w:cs="Times New Roman"/>
          <w:b/>
          <w:sz w:val="24"/>
          <w:szCs w:val="24"/>
        </w:rPr>
      </w:pPr>
      <w:r>
        <w:rPr>
          <w:rFonts w:ascii="Times New Roman" w:hAnsi="Times New Roman" w:cs="Times New Roman"/>
          <w:b/>
          <w:sz w:val="24"/>
          <w:szCs w:val="24"/>
        </w:rPr>
        <w:t xml:space="preserve">Do </w:t>
      </w:r>
      <w:r w:rsidR="00F546DD">
        <w:rPr>
          <w:rFonts w:ascii="Times New Roman" w:hAnsi="Times New Roman" w:cs="Times New Roman"/>
          <w:b/>
          <w:sz w:val="24"/>
          <w:szCs w:val="24"/>
        </w:rPr>
        <w:t>Credenciamento</w:t>
      </w:r>
      <w:r w:rsidR="00BC39EA">
        <w:rPr>
          <w:rFonts w:ascii="Times New Roman" w:hAnsi="Times New Roman" w:cs="Times New Roman"/>
          <w:b/>
          <w:sz w:val="24"/>
          <w:szCs w:val="24"/>
        </w:rPr>
        <w:t xml:space="preserve"> </w:t>
      </w:r>
      <w:r w:rsidR="00F546DD">
        <w:rPr>
          <w:rFonts w:ascii="Times New Roman" w:hAnsi="Times New Roman" w:cs="Times New Roman"/>
          <w:b/>
          <w:sz w:val="24"/>
          <w:szCs w:val="24"/>
        </w:rPr>
        <w:t>de Instituições de Ensino Superior</w:t>
      </w:r>
    </w:p>
    <w:p w:rsidR="00F546DD" w:rsidRDefault="004F5F7D" w:rsidP="001E7A69">
      <w:pPr>
        <w:spacing w:before="100" w:beforeAutospacing="1"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9º. O credenciamento de Instituições de ensino superior, organizadas sob quaisquer das formas previstas do art. 3º desta Resolução, bem como a autorização, reconhecimento e renovação de reconhecimento de seus cursos e programas terão prazos determinados, devendo ser renovados periodicamente o credenciamento e reconhecimento, após processo regular de avaliação.</w:t>
      </w:r>
    </w:p>
    <w:p w:rsidR="001E7A69" w:rsidRDefault="001E7A69" w:rsidP="001E7A69">
      <w:pPr>
        <w:pStyle w:val="PargrafodaLista"/>
        <w:spacing w:after="0" w:line="240" w:lineRule="auto"/>
        <w:ind w:left="1571"/>
        <w:jc w:val="center"/>
        <w:rPr>
          <w:rFonts w:ascii="Times New Roman" w:hAnsi="Times New Roman" w:cs="Times New Roman"/>
          <w:b/>
          <w:sz w:val="24"/>
          <w:szCs w:val="24"/>
        </w:rPr>
      </w:pPr>
      <w:r>
        <w:rPr>
          <w:rFonts w:ascii="Times New Roman" w:hAnsi="Times New Roman" w:cs="Times New Roman"/>
          <w:b/>
          <w:sz w:val="24"/>
          <w:szCs w:val="24"/>
        </w:rPr>
        <w:t>Seção I</w:t>
      </w:r>
    </w:p>
    <w:p w:rsidR="001E7A69" w:rsidRPr="00976EEC" w:rsidRDefault="001E7A69" w:rsidP="001E7A69">
      <w:pPr>
        <w:pStyle w:val="PargrafodaLista"/>
        <w:spacing w:after="100" w:afterAutospacing="1" w:line="360" w:lineRule="auto"/>
        <w:ind w:left="1571"/>
        <w:jc w:val="center"/>
        <w:rPr>
          <w:rFonts w:ascii="Times New Roman" w:hAnsi="Times New Roman" w:cs="Times New Roman"/>
          <w:b/>
          <w:sz w:val="24"/>
          <w:szCs w:val="24"/>
        </w:rPr>
      </w:pPr>
      <w:r>
        <w:rPr>
          <w:rFonts w:ascii="Times New Roman" w:hAnsi="Times New Roman" w:cs="Times New Roman"/>
          <w:b/>
          <w:sz w:val="24"/>
          <w:szCs w:val="24"/>
        </w:rPr>
        <w:t>Do Credenciamento Inicial</w:t>
      </w:r>
    </w:p>
    <w:p w:rsidR="004F5F7D" w:rsidRDefault="00C008E3" w:rsidP="00DB02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Art. 9º Credenciamento consiste no ato administrativo </w:t>
      </w:r>
      <w:r w:rsidR="008D1189">
        <w:rPr>
          <w:rFonts w:ascii="Times New Roman" w:hAnsi="Times New Roman" w:cs="Times New Roman"/>
          <w:sz w:val="24"/>
          <w:szCs w:val="24"/>
        </w:rPr>
        <w:t xml:space="preserve">pelo qual o poder público estadual ou municipal declara em que modalidades de tipologia </w:t>
      </w:r>
      <w:proofErr w:type="spellStart"/>
      <w:r w:rsidR="008D1189">
        <w:rPr>
          <w:rFonts w:ascii="Times New Roman" w:hAnsi="Times New Roman" w:cs="Times New Roman"/>
          <w:sz w:val="24"/>
          <w:szCs w:val="24"/>
        </w:rPr>
        <w:t>acadêmica-institucional</w:t>
      </w:r>
      <w:proofErr w:type="spellEnd"/>
      <w:r w:rsidR="008D1189">
        <w:rPr>
          <w:rFonts w:ascii="Times New Roman" w:hAnsi="Times New Roman" w:cs="Times New Roman"/>
          <w:sz w:val="24"/>
          <w:szCs w:val="24"/>
        </w:rPr>
        <w:t xml:space="preserve"> se </w:t>
      </w:r>
      <w:proofErr w:type="gramStart"/>
      <w:r w:rsidR="008D1189">
        <w:rPr>
          <w:rFonts w:ascii="Times New Roman" w:hAnsi="Times New Roman" w:cs="Times New Roman"/>
          <w:sz w:val="24"/>
          <w:szCs w:val="24"/>
        </w:rPr>
        <w:t>enquadra</w:t>
      </w:r>
      <w:proofErr w:type="gramEnd"/>
      <w:r w:rsidR="008D1189">
        <w:rPr>
          <w:rFonts w:ascii="Times New Roman" w:hAnsi="Times New Roman" w:cs="Times New Roman"/>
          <w:sz w:val="24"/>
          <w:szCs w:val="24"/>
        </w:rPr>
        <w:t xml:space="preserve"> a Instituição de Ensino Superior e, no caso de “campus”</w:t>
      </w:r>
      <w:r w:rsidR="00DE23BF">
        <w:rPr>
          <w:rFonts w:ascii="Times New Roman" w:hAnsi="Times New Roman" w:cs="Times New Roman"/>
          <w:sz w:val="24"/>
          <w:szCs w:val="24"/>
        </w:rPr>
        <w:t>, declara a sua integração institucional.</w:t>
      </w:r>
    </w:p>
    <w:p w:rsidR="00DE23BF" w:rsidRDefault="00DB0222" w:rsidP="00DB02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10 O encaminhamento do pedido de credenciamento de Instituição de Ensino Superior ao Conselho Estadual de Educação, deverá ser firmado pelo seu dirigente máximo à Presidência.</w:t>
      </w:r>
    </w:p>
    <w:p w:rsidR="00DB0222" w:rsidRDefault="00F32970" w:rsidP="00DB02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Art. 11 Os processos que visam ao credenciamento de Instituições de Ensino Superior poderão dar entrada no Conselho Estadual de Educação, devendo ser instruídos com informações sobre:</w:t>
      </w:r>
    </w:p>
    <w:p w:rsidR="00F32970" w:rsidRDefault="00F32970"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condições</w:t>
      </w:r>
      <w:proofErr w:type="gramEnd"/>
      <w:r>
        <w:rPr>
          <w:rFonts w:ascii="Times New Roman" w:hAnsi="Times New Roman" w:cs="Times New Roman"/>
          <w:sz w:val="24"/>
          <w:szCs w:val="24"/>
        </w:rPr>
        <w:t xml:space="preserve"> jurídicas, econômico-financeiras e organizacionais da </w:t>
      </w:r>
      <w:proofErr w:type="spellStart"/>
      <w:r>
        <w:rPr>
          <w:rFonts w:ascii="Times New Roman" w:hAnsi="Times New Roman" w:cs="Times New Roman"/>
          <w:sz w:val="24"/>
          <w:szCs w:val="24"/>
        </w:rPr>
        <w:t>matenedora</w:t>
      </w:r>
      <w:proofErr w:type="spellEnd"/>
      <w:r>
        <w:rPr>
          <w:rFonts w:ascii="Times New Roman" w:hAnsi="Times New Roman" w:cs="Times New Roman"/>
          <w:sz w:val="24"/>
          <w:szCs w:val="24"/>
        </w:rPr>
        <w:t>, incluindo cópia do Estudo;</w:t>
      </w:r>
    </w:p>
    <w:p w:rsidR="00F32970" w:rsidRDefault="00B7186D"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concepção</w:t>
      </w:r>
      <w:proofErr w:type="gramEnd"/>
      <w:r>
        <w:rPr>
          <w:rFonts w:ascii="Times New Roman" w:hAnsi="Times New Roman" w:cs="Times New Roman"/>
          <w:sz w:val="24"/>
          <w:szCs w:val="24"/>
        </w:rPr>
        <w:t xml:space="preserve"> da Instituição pretendida, no qual deverão ser especificados os objetivos, a história, a organização e a localização da sede jurídica;</w:t>
      </w:r>
    </w:p>
    <w:p w:rsidR="00B7186D" w:rsidRDefault="00B7186D"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definição</w:t>
      </w:r>
      <w:proofErr w:type="gramEnd"/>
      <w:r>
        <w:rPr>
          <w:rFonts w:ascii="Times New Roman" w:hAnsi="Times New Roman" w:cs="Times New Roman"/>
          <w:sz w:val="24"/>
          <w:szCs w:val="24"/>
        </w:rPr>
        <w:t xml:space="preserve"> do local de funcionam</w:t>
      </w:r>
      <w:r w:rsidR="00A73716">
        <w:rPr>
          <w:rFonts w:ascii="Times New Roman" w:hAnsi="Times New Roman" w:cs="Times New Roman"/>
          <w:sz w:val="24"/>
          <w:szCs w:val="24"/>
        </w:rPr>
        <w:t>ento, com a devida especificação e comprovação se prédio próprio ou alugado;</w:t>
      </w:r>
    </w:p>
    <w:p w:rsidR="00A73716" w:rsidRDefault="00EB7294"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estrutura</w:t>
      </w:r>
      <w:proofErr w:type="gramEnd"/>
      <w:r>
        <w:rPr>
          <w:rFonts w:ascii="Times New Roman" w:hAnsi="Times New Roman" w:cs="Times New Roman"/>
          <w:sz w:val="24"/>
          <w:szCs w:val="24"/>
        </w:rPr>
        <w:t xml:space="preserve"> organizacional da Instituição de Ensino Superior pretendida, incluindo seu Estatuto e Regimento Geral e os atos que aprovam, que deverão contemplar, no mínimo:</w:t>
      </w:r>
    </w:p>
    <w:p w:rsidR="00EB7294" w:rsidRDefault="00E5351A" w:rsidP="00E5351A">
      <w:pPr>
        <w:pStyle w:val="Pargrafoda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Definição de seu modelo </w:t>
      </w:r>
      <w:r w:rsidR="00CD51C8">
        <w:rPr>
          <w:rFonts w:ascii="Times New Roman" w:hAnsi="Times New Roman" w:cs="Times New Roman"/>
          <w:sz w:val="24"/>
          <w:szCs w:val="24"/>
        </w:rPr>
        <w:t>de gestão institucional respectivo organograma;</w:t>
      </w:r>
    </w:p>
    <w:p w:rsidR="00CD51C8" w:rsidRDefault="00CD51C8" w:rsidP="00E5351A">
      <w:pPr>
        <w:pStyle w:val="Pargrafoda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Formas de acesso e ma</w:t>
      </w:r>
      <w:r w:rsidR="00CA2661">
        <w:rPr>
          <w:rFonts w:ascii="Times New Roman" w:hAnsi="Times New Roman" w:cs="Times New Roman"/>
          <w:sz w:val="24"/>
          <w:szCs w:val="24"/>
        </w:rPr>
        <w:t>ndato dos cargos diretivos ou de coordenação e suas atribuições;</w:t>
      </w:r>
    </w:p>
    <w:p w:rsidR="00CA2661" w:rsidRDefault="00CA2661" w:rsidP="00E5351A">
      <w:pPr>
        <w:pStyle w:val="Pargrafoda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Composição e atribuições dos órgãos colegiados acadêmicos, bem como forma de escolha e mandato de seus membros;</w:t>
      </w:r>
    </w:p>
    <w:p w:rsidR="00E5351A" w:rsidRDefault="004922AD"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política</w:t>
      </w:r>
      <w:proofErr w:type="gramEnd"/>
      <w:r>
        <w:rPr>
          <w:rFonts w:ascii="Times New Roman" w:hAnsi="Times New Roman" w:cs="Times New Roman"/>
          <w:sz w:val="24"/>
          <w:szCs w:val="24"/>
        </w:rPr>
        <w:t xml:space="preserve"> e diretrizes do ensino de graduação e pós-graduação;</w:t>
      </w:r>
    </w:p>
    <w:p w:rsidR="004922AD" w:rsidRDefault="004922AD"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sidRPr="004922AD">
        <w:rPr>
          <w:rFonts w:ascii="Times New Roman" w:hAnsi="Times New Roman" w:cs="Times New Roman"/>
          <w:sz w:val="24"/>
          <w:szCs w:val="24"/>
        </w:rPr>
        <w:t>descrição</w:t>
      </w:r>
      <w:proofErr w:type="gramEnd"/>
      <w:r w:rsidRPr="004922AD">
        <w:rPr>
          <w:rFonts w:ascii="Times New Roman" w:hAnsi="Times New Roman" w:cs="Times New Roman"/>
          <w:sz w:val="24"/>
          <w:szCs w:val="24"/>
        </w:rPr>
        <w:t xml:space="preserve"> das atividades acadêmicas, explicitando, no que couber, cursos </w:t>
      </w:r>
      <w:r>
        <w:rPr>
          <w:rFonts w:ascii="Times New Roman" w:hAnsi="Times New Roman" w:cs="Times New Roman"/>
          <w:sz w:val="24"/>
          <w:szCs w:val="24"/>
        </w:rPr>
        <w:t>sequenciais, cursos de graduação, cursos e programas de pós-graduação;</w:t>
      </w:r>
    </w:p>
    <w:p w:rsidR="004922AD" w:rsidRDefault="004922AD"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estrutura</w:t>
      </w:r>
      <w:proofErr w:type="gramEnd"/>
      <w:r>
        <w:rPr>
          <w:rFonts w:ascii="Times New Roman" w:hAnsi="Times New Roman" w:cs="Times New Roman"/>
          <w:sz w:val="24"/>
          <w:szCs w:val="24"/>
        </w:rPr>
        <w:t xml:space="preserve"> física, biblioteca, laboratórios, equipamentos, com previsão de expansão;</w:t>
      </w:r>
    </w:p>
    <w:p w:rsidR="00E5351A" w:rsidRDefault="00A46DB5"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sidRPr="00A46DB5">
        <w:rPr>
          <w:rFonts w:ascii="Times New Roman" w:hAnsi="Times New Roman" w:cs="Times New Roman"/>
          <w:sz w:val="24"/>
          <w:szCs w:val="24"/>
        </w:rPr>
        <w:t>descrição</w:t>
      </w:r>
      <w:proofErr w:type="gramEnd"/>
      <w:r w:rsidRPr="00A46DB5">
        <w:rPr>
          <w:rFonts w:ascii="Times New Roman" w:hAnsi="Times New Roman" w:cs="Times New Roman"/>
          <w:sz w:val="24"/>
          <w:szCs w:val="24"/>
        </w:rPr>
        <w:t xml:space="preserve"> do corpo docente com: formas de admissão, titulação,</w:t>
      </w:r>
      <w:r>
        <w:rPr>
          <w:rFonts w:ascii="Times New Roman" w:hAnsi="Times New Roman" w:cs="Times New Roman"/>
          <w:sz w:val="24"/>
          <w:szCs w:val="24"/>
        </w:rPr>
        <w:t xml:space="preserve"> disciplinas, cursos em que </w:t>
      </w:r>
      <w:r w:rsidR="004922AD" w:rsidRPr="00A46DB5">
        <w:rPr>
          <w:rFonts w:ascii="Times New Roman" w:hAnsi="Times New Roman" w:cs="Times New Roman"/>
          <w:sz w:val="24"/>
          <w:szCs w:val="24"/>
        </w:rPr>
        <w:t>atua carga horária semanal e declaração de disponibilidade</w:t>
      </w:r>
      <w:r>
        <w:rPr>
          <w:rFonts w:ascii="Times New Roman" w:hAnsi="Times New Roman" w:cs="Times New Roman"/>
          <w:sz w:val="24"/>
          <w:szCs w:val="24"/>
        </w:rPr>
        <w:t>;</w:t>
      </w:r>
    </w:p>
    <w:p w:rsidR="00A46DB5" w:rsidRDefault="00A46DB5"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descri</w:t>
      </w:r>
      <w:r w:rsidR="001F770D">
        <w:rPr>
          <w:rFonts w:ascii="Times New Roman" w:hAnsi="Times New Roman" w:cs="Times New Roman"/>
          <w:sz w:val="24"/>
          <w:szCs w:val="24"/>
        </w:rPr>
        <w:t>ção</w:t>
      </w:r>
      <w:proofErr w:type="gramEnd"/>
      <w:r w:rsidR="001F770D">
        <w:rPr>
          <w:rFonts w:ascii="Times New Roman" w:hAnsi="Times New Roman" w:cs="Times New Roman"/>
          <w:sz w:val="24"/>
          <w:szCs w:val="24"/>
        </w:rPr>
        <w:t xml:space="preserve"> do corpo técnico-administrativo com forma de admissão, titulação e respectiva carga horária semanal;</w:t>
      </w:r>
    </w:p>
    <w:p w:rsidR="001F770D" w:rsidRDefault="001F770D"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plano</w:t>
      </w:r>
      <w:proofErr w:type="gramEnd"/>
      <w:r>
        <w:rPr>
          <w:rFonts w:ascii="Times New Roman" w:hAnsi="Times New Roman" w:cs="Times New Roman"/>
          <w:sz w:val="24"/>
          <w:szCs w:val="24"/>
        </w:rPr>
        <w:t xml:space="preserve"> de cargos, remuneração e de carreira dos corpos docentes e técnico-administrativo;</w:t>
      </w:r>
    </w:p>
    <w:p w:rsidR="001F770D" w:rsidRDefault="00952439"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demonstração</w:t>
      </w:r>
      <w:proofErr w:type="gramEnd"/>
      <w:r>
        <w:rPr>
          <w:rFonts w:ascii="Times New Roman" w:hAnsi="Times New Roman" w:cs="Times New Roman"/>
          <w:sz w:val="24"/>
          <w:szCs w:val="24"/>
        </w:rPr>
        <w:t xml:space="preserve"> do plano de capacidade docente;</w:t>
      </w:r>
    </w:p>
    <w:p w:rsidR="00952439" w:rsidRDefault="00952439"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demonstração</w:t>
      </w:r>
      <w:proofErr w:type="gramEnd"/>
      <w:r>
        <w:rPr>
          <w:rFonts w:ascii="Times New Roman" w:hAnsi="Times New Roman" w:cs="Times New Roman"/>
          <w:sz w:val="24"/>
          <w:szCs w:val="24"/>
        </w:rPr>
        <w:t xml:space="preserve"> das formas de monitoria, de assistência ao estudante, de bolsas de pesquisa e extensão e de outros serviços</w:t>
      </w:r>
      <w:r w:rsidR="00657E5A">
        <w:rPr>
          <w:rFonts w:ascii="Times New Roman" w:hAnsi="Times New Roman" w:cs="Times New Roman"/>
          <w:sz w:val="24"/>
          <w:szCs w:val="24"/>
        </w:rPr>
        <w:t>;</w:t>
      </w:r>
    </w:p>
    <w:p w:rsidR="00657E5A" w:rsidRDefault="00657E5A"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plano</w:t>
      </w:r>
      <w:proofErr w:type="gramEnd"/>
      <w:r>
        <w:rPr>
          <w:rFonts w:ascii="Times New Roman" w:hAnsi="Times New Roman" w:cs="Times New Roman"/>
          <w:sz w:val="24"/>
          <w:szCs w:val="24"/>
        </w:rPr>
        <w:t xml:space="preserve"> global de expansão;</w:t>
      </w:r>
    </w:p>
    <w:p w:rsidR="00657E5A" w:rsidRDefault="00657E5A"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projeto</w:t>
      </w:r>
      <w:proofErr w:type="gramEnd"/>
      <w:r>
        <w:rPr>
          <w:rFonts w:ascii="Times New Roman" w:hAnsi="Times New Roman" w:cs="Times New Roman"/>
          <w:sz w:val="24"/>
          <w:szCs w:val="24"/>
        </w:rPr>
        <w:t xml:space="preserve"> pedagógico dos cursos e programas de Educação Superior;</w:t>
      </w:r>
    </w:p>
    <w:p w:rsidR="00657E5A" w:rsidRDefault="00657E5A"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descrição</w:t>
      </w:r>
      <w:proofErr w:type="gramEnd"/>
      <w:r>
        <w:rPr>
          <w:rFonts w:ascii="Times New Roman" w:hAnsi="Times New Roman" w:cs="Times New Roman"/>
          <w:sz w:val="24"/>
          <w:szCs w:val="24"/>
        </w:rPr>
        <w:t xml:space="preserve"> das formas de registro e controle acadêmico do corpo discente;</w:t>
      </w:r>
    </w:p>
    <w:p w:rsidR="00657E5A" w:rsidRDefault="004C0B2C"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políticas</w:t>
      </w:r>
      <w:proofErr w:type="gramEnd"/>
      <w:r>
        <w:rPr>
          <w:rFonts w:ascii="Times New Roman" w:hAnsi="Times New Roman" w:cs="Times New Roman"/>
          <w:sz w:val="24"/>
          <w:szCs w:val="24"/>
        </w:rPr>
        <w:t xml:space="preserve"> e diretrizes para os programas e atividades de extensão;</w:t>
      </w:r>
    </w:p>
    <w:p w:rsidR="004C0B2C" w:rsidRDefault="004C0B2C" w:rsidP="00F32970">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políticas</w:t>
      </w:r>
      <w:proofErr w:type="gramEnd"/>
      <w:r>
        <w:rPr>
          <w:rFonts w:ascii="Times New Roman" w:hAnsi="Times New Roman" w:cs="Times New Roman"/>
          <w:sz w:val="24"/>
          <w:szCs w:val="24"/>
        </w:rPr>
        <w:t xml:space="preserve"> e diretrizes para os programas e atividades de pesquisa;</w:t>
      </w:r>
    </w:p>
    <w:p w:rsidR="004C0B2C" w:rsidRDefault="004C0B2C" w:rsidP="004C0B2C">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demonstração</w:t>
      </w:r>
      <w:proofErr w:type="gramEnd"/>
      <w:r>
        <w:rPr>
          <w:rFonts w:ascii="Times New Roman" w:hAnsi="Times New Roman" w:cs="Times New Roman"/>
          <w:sz w:val="24"/>
          <w:szCs w:val="24"/>
        </w:rPr>
        <w:t xml:space="preserve"> das condições </w:t>
      </w:r>
      <w:r w:rsidR="0022243D">
        <w:rPr>
          <w:rFonts w:ascii="Times New Roman" w:hAnsi="Times New Roman" w:cs="Times New Roman"/>
          <w:sz w:val="24"/>
          <w:szCs w:val="24"/>
        </w:rPr>
        <w:t>econômico-financeiras</w:t>
      </w:r>
      <w:r>
        <w:rPr>
          <w:rFonts w:ascii="Times New Roman" w:hAnsi="Times New Roman" w:cs="Times New Roman"/>
          <w:sz w:val="24"/>
          <w:szCs w:val="24"/>
        </w:rPr>
        <w:t xml:space="preserve"> para a manutenção do ensino, da pesquisa e da extensão;</w:t>
      </w:r>
    </w:p>
    <w:p w:rsidR="00DB5448" w:rsidRDefault="00DB5448" w:rsidP="004C0B2C">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descrição</w:t>
      </w:r>
      <w:proofErr w:type="gramEnd"/>
      <w:r>
        <w:rPr>
          <w:rFonts w:ascii="Times New Roman" w:hAnsi="Times New Roman" w:cs="Times New Roman"/>
          <w:sz w:val="24"/>
          <w:szCs w:val="24"/>
        </w:rPr>
        <w:t xml:space="preserve"> das condições para o desenvolvimento de atividades culturais e de lazer;</w:t>
      </w:r>
    </w:p>
    <w:p w:rsidR="00DB5448" w:rsidRDefault="00DB5448" w:rsidP="004C0B2C">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descrição</w:t>
      </w:r>
      <w:proofErr w:type="gramEnd"/>
      <w:r>
        <w:rPr>
          <w:rFonts w:ascii="Times New Roman" w:hAnsi="Times New Roman" w:cs="Times New Roman"/>
          <w:sz w:val="24"/>
          <w:szCs w:val="24"/>
        </w:rPr>
        <w:t xml:space="preserve"> das normas e formas de acesso à Educação Superior;</w:t>
      </w:r>
    </w:p>
    <w:p w:rsidR="00DB5448" w:rsidRDefault="00DB5448" w:rsidP="004C0B2C">
      <w:pPr>
        <w:pStyle w:val="PargrafodaLista"/>
        <w:numPr>
          <w:ilvl w:val="0"/>
          <w:numId w:val="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programa</w:t>
      </w:r>
      <w:proofErr w:type="gramEnd"/>
      <w:r>
        <w:rPr>
          <w:rFonts w:ascii="Times New Roman" w:hAnsi="Times New Roman" w:cs="Times New Roman"/>
          <w:sz w:val="24"/>
          <w:szCs w:val="24"/>
        </w:rPr>
        <w:t xml:space="preserve"> interno de avaliação institucional.</w:t>
      </w:r>
    </w:p>
    <w:p w:rsidR="00DB5448" w:rsidRDefault="000A43AF" w:rsidP="0058381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1º. As universidades e os centros universitários poderão organizar-se na forma de </w:t>
      </w:r>
      <w:r w:rsidRPr="000A43AF">
        <w:rPr>
          <w:rFonts w:ascii="Times New Roman" w:hAnsi="Times New Roman" w:cs="Times New Roman"/>
          <w:i/>
          <w:sz w:val="24"/>
          <w:szCs w:val="24"/>
        </w:rPr>
        <w:t>campi</w:t>
      </w:r>
      <w:r>
        <w:rPr>
          <w:rFonts w:ascii="Times New Roman" w:hAnsi="Times New Roman" w:cs="Times New Roman"/>
          <w:sz w:val="24"/>
          <w:szCs w:val="24"/>
        </w:rPr>
        <w:t>.</w:t>
      </w:r>
    </w:p>
    <w:p w:rsidR="000A43AF" w:rsidRDefault="000A43AF" w:rsidP="0065691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2º. Os</w:t>
      </w:r>
      <w:r w:rsidRPr="000A43AF">
        <w:rPr>
          <w:rFonts w:ascii="Times New Roman" w:hAnsi="Times New Roman" w:cs="Times New Roman"/>
          <w:sz w:val="24"/>
          <w:szCs w:val="24"/>
        </w:rPr>
        <w:t xml:space="preserve"> </w:t>
      </w:r>
      <w:r w:rsidRPr="000A43AF">
        <w:rPr>
          <w:rFonts w:ascii="Times New Roman" w:hAnsi="Times New Roman" w:cs="Times New Roman"/>
          <w:i/>
          <w:sz w:val="24"/>
          <w:szCs w:val="24"/>
        </w:rPr>
        <w:t>campi</w:t>
      </w:r>
      <w:r w:rsidRPr="000A43AF">
        <w:rPr>
          <w:rFonts w:ascii="Times New Roman" w:hAnsi="Times New Roman" w:cs="Times New Roman"/>
          <w:sz w:val="24"/>
          <w:szCs w:val="24"/>
        </w:rPr>
        <w:t xml:space="preserve"> </w:t>
      </w:r>
      <w:r>
        <w:rPr>
          <w:rFonts w:ascii="Times New Roman" w:hAnsi="Times New Roman" w:cs="Times New Roman"/>
          <w:sz w:val="24"/>
          <w:szCs w:val="24"/>
        </w:rPr>
        <w:t xml:space="preserve">situados </w:t>
      </w:r>
      <w:r w:rsidR="00583812">
        <w:rPr>
          <w:rFonts w:ascii="Times New Roman" w:hAnsi="Times New Roman" w:cs="Times New Roman"/>
          <w:sz w:val="24"/>
          <w:szCs w:val="24"/>
        </w:rPr>
        <w:t xml:space="preserve">fora da sede serão especificados </w:t>
      </w:r>
      <w:r w:rsidR="00656919">
        <w:rPr>
          <w:rFonts w:ascii="Times New Roman" w:hAnsi="Times New Roman" w:cs="Times New Roman"/>
          <w:sz w:val="24"/>
          <w:szCs w:val="24"/>
        </w:rPr>
        <w:t>no ato de credenciamento e passarão a ter condição de sede desde que apresentem condições e estrutura física, de desenvolvimento</w:t>
      </w:r>
      <w:r w:rsidR="003259FF">
        <w:rPr>
          <w:rFonts w:ascii="Times New Roman" w:hAnsi="Times New Roman" w:cs="Times New Roman"/>
          <w:sz w:val="24"/>
          <w:szCs w:val="24"/>
        </w:rPr>
        <w:t xml:space="preserve"> do </w:t>
      </w:r>
      <w:proofErr w:type="gramStart"/>
      <w:r w:rsidR="003259FF">
        <w:rPr>
          <w:rFonts w:ascii="Times New Roman" w:hAnsi="Times New Roman" w:cs="Times New Roman"/>
          <w:sz w:val="24"/>
          <w:szCs w:val="24"/>
        </w:rPr>
        <w:t>ensino ,</w:t>
      </w:r>
      <w:proofErr w:type="gramEnd"/>
      <w:r w:rsidR="003259FF">
        <w:rPr>
          <w:rFonts w:ascii="Times New Roman" w:hAnsi="Times New Roman" w:cs="Times New Roman"/>
          <w:sz w:val="24"/>
          <w:szCs w:val="24"/>
        </w:rPr>
        <w:t xml:space="preserve"> da pesquisa, da extensão, do atendimento administrativo e da docência, iguais ou assemelhados ao da sede e com funcionamento permanente.</w:t>
      </w:r>
    </w:p>
    <w:p w:rsidR="003259FF" w:rsidRDefault="003259FF" w:rsidP="0065691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3º. A solicitação para o credenciamento de novos </w:t>
      </w:r>
      <w:r w:rsidRPr="003259FF">
        <w:rPr>
          <w:rFonts w:ascii="Times New Roman" w:hAnsi="Times New Roman" w:cs="Times New Roman"/>
          <w:i/>
          <w:sz w:val="24"/>
          <w:szCs w:val="24"/>
        </w:rPr>
        <w:t xml:space="preserve">campi </w:t>
      </w:r>
      <w:r w:rsidR="000D2B8C">
        <w:rPr>
          <w:rFonts w:ascii="Times New Roman" w:hAnsi="Times New Roman" w:cs="Times New Roman"/>
          <w:sz w:val="24"/>
          <w:szCs w:val="24"/>
        </w:rPr>
        <w:t>por Universidade, em localidade</w:t>
      </w:r>
      <w:r w:rsidR="000F2CA5">
        <w:rPr>
          <w:rFonts w:ascii="Times New Roman" w:hAnsi="Times New Roman" w:cs="Times New Roman"/>
          <w:sz w:val="24"/>
          <w:szCs w:val="24"/>
        </w:rPr>
        <w:t>s</w:t>
      </w:r>
      <w:r w:rsidR="000D2B8C">
        <w:rPr>
          <w:rFonts w:ascii="Times New Roman" w:hAnsi="Times New Roman" w:cs="Times New Roman"/>
          <w:sz w:val="24"/>
          <w:szCs w:val="24"/>
        </w:rPr>
        <w:t xml:space="preserve"> diferentes da sua sede definida no ato</w:t>
      </w:r>
      <w:r w:rsidR="000F2CA5">
        <w:rPr>
          <w:rFonts w:ascii="Times New Roman" w:hAnsi="Times New Roman" w:cs="Times New Roman"/>
          <w:sz w:val="24"/>
          <w:szCs w:val="24"/>
        </w:rPr>
        <w:t xml:space="preserve"> de credenciamento, será encaminhada, através de projeto no qual deverão constar, no mínimo, os seguintes tópicos:</w:t>
      </w:r>
    </w:p>
    <w:p w:rsidR="000F2CA5" w:rsidRDefault="00A064BB" w:rsidP="00A064BB">
      <w:pPr>
        <w:pStyle w:val="PargrafodaLista"/>
        <w:numPr>
          <w:ilvl w:val="0"/>
          <w:numId w:val="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demonstração</w:t>
      </w:r>
      <w:proofErr w:type="gramEnd"/>
      <w:r>
        <w:rPr>
          <w:rFonts w:ascii="Times New Roman" w:hAnsi="Times New Roman" w:cs="Times New Roman"/>
          <w:sz w:val="24"/>
          <w:szCs w:val="24"/>
        </w:rPr>
        <w:t xml:space="preserve"> de que o processo de expan</w:t>
      </w:r>
      <w:r w:rsidR="004F4FBC">
        <w:rPr>
          <w:rFonts w:ascii="Times New Roman" w:hAnsi="Times New Roman" w:cs="Times New Roman"/>
          <w:sz w:val="24"/>
          <w:szCs w:val="24"/>
        </w:rPr>
        <w:t>são não prejudicará os princípios de unidade e organicidade da Universidade.</w:t>
      </w:r>
    </w:p>
    <w:p w:rsidR="0022243D" w:rsidRDefault="0022243D" w:rsidP="00A064BB">
      <w:pPr>
        <w:pStyle w:val="PargrafodaLista"/>
        <w:numPr>
          <w:ilvl w:val="0"/>
          <w:numId w:val="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situação</w:t>
      </w:r>
      <w:proofErr w:type="gramEnd"/>
      <w:r>
        <w:rPr>
          <w:rFonts w:ascii="Times New Roman" w:hAnsi="Times New Roman" w:cs="Times New Roman"/>
          <w:sz w:val="24"/>
          <w:szCs w:val="24"/>
        </w:rPr>
        <w:t xml:space="preserve"> atual da Universidade proponente com relação ao ensino, pesquisa, extensão, corpo docente, situação econômico-financeira  e necessidade de sua expansão;</w:t>
      </w:r>
    </w:p>
    <w:p w:rsidR="0022243D" w:rsidRDefault="0022243D" w:rsidP="00A064BB">
      <w:pPr>
        <w:pStyle w:val="PargrafodaLista"/>
        <w:numPr>
          <w:ilvl w:val="0"/>
          <w:numId w:val="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caracterização</w:t>
      </w:r>
      <w:proofErr w:type="gramEnd"/>
      <w:r>
        <w:rPr>
          <w:rFonts w:ascii="Times New Roman" w:hAnsi="Times New Roman" w:cs="Times New Roman"/>
          <w:sz w:val="24"/>
          <w:szCs w:val="24"/>
        </w:rPr>
        <w:t xml:space="preserve"> da localidade e da área de influência do no </w:t>
      </w:r>
      <w:r w:rsidRPr="0022243D">
        <w:rPr>
          <w:rFonts w:ascii="Times New Roman" w:hAnsi="Times New Roman" w:cs="Times New Roman"/>
          <w:i/>
          <w:sz w:val="24"/>
          <w:szCs w:val="24"/>
        </w:rPr>
        <w:t>campus</w:t>
      </w:r>
      <w:r>
        <w:rPr>
          <w:rFonts w:ascii="Times New Roman" w:hAnsi="Times New Roman" w:cs="Times New Roman"/>
          <w:sz w:val="24"/>
          <w:szCs w:val="24"/>
        </w:rPr>
        <w:t xml:space="preserve"> especialmente com relação à oferta de cursos superiores na região;</w:t>
      </w:r>
    </w:p>
    <w:p w:rsidR="0022243D" w:rsidRDefault="0022243D" w:rsidP="00A064BB">
      <w:pPr>
        <w:pStyle w:val="PargrafodaLista"/>
        <w:numPr>
          <w:ilvl w:val="0"/>
          <w:numId w:val="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estrutura</w:t>
      </w:r>
      <w:proofErr w:type="gramEnd"/>
      <w:r>
        <w:rPr>
          <w:rFonts w:ascii="Times New Roman" w:hAnsi="Times New Roman" w:cs="Times New Roman"/>
          <w:sz w:val="24"/>
          <w:szCs w:val="24"/>
        </w:rPr>
        <w:t xml:space="preserve"> física, incluindo equipamentos, laboratórios, salas de aula, biblioteca e outros recursos de apoio ao ensino, à pesquisa e à extensão no novo </w:t>
      </w:r>
      <w:r w:rsidRPr="00FA2911">
        <w:rPr>
          <w:rFonts w:ascii="Times New Roman" w:hAnsi="Times New Roman" w:cs="Times New Roman"/>
          <w:i/>
          <w:sz w:val="24"/>
          <w:szCs w:val="24"/>
        </w:rPr>
        <w:t>campus</w:t>
      </w:r>
      <w:r>
        <w:rPr>
          <w:rFonts w:ascii="Times New Roman" w:hAnsi="Times New Roman" w:cs="Times New Roman"/>
          <w:sz w:val="24"/>
          <w:szCs w:val="24"/>
        </w:rPr>
        <w:t>;</w:t>
      </w:r>
    </w:p>
    <w:p w:rsidR="00FA54E0" w:rsidRDefault="00FA54E0" w:rsidP="00A064BB">
      <w:pPr>
        <w:pStyle w:val="PargrafodaLista"/>
        <w:numPr>
          <w:ilvl w:val="0"/>
          <w:numId w:val="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planejamento</w:t>
      </w:r>
      <w:proofErr w:type="gramEnd"/>
      <w:r>
        <w:rPr>
          <w:rFonts w:ascii="Times New Roman" w:hAnsi="Times New Roman" w:cs="Times New Roman"/>
          <w:sz w:val="24"/>
          <w:szCs w:val="24"/>
        </w:rPr>
        <w:t xml:space="preserve"> administrativo e financeiro do processo de implantação do novo </w:t>
      </w:r>
      <w:r w:rsidRPr="00FA54E0">
        <w:rPr>
          <w:rFonts w:ascii="Times New Roman" w:hAnsi="Times New Roman" w:cs="Times New Roman"/>
          <w:i/>
          <w:sz w:val="24"/>
          <w:szCs w:val="24"/>
        </w:rPr>
        <w:t>campus</w:t>
      </w:r>
      <w:r>
        <w:rPr>
          <w:rFonts w:ascii="Times New Roman" w:hAnsi="Times New Roman" w:cs="Times New Roman"/>
          <w:sz w:val="24"/>
          <w:szCs w:val="24"/>
        </w:rPr>
        <w:t>;</w:t>
      </w:r>
    </w:p>
    <w:p w:rsidR="00FA54E0" w:rsidRDefault="00FA54E0" w:rsidP="00A064BB">
      <w:pPr>
        <w:pStyle w:val="PargrafodaLista"/>
        <w:numPr>
          <w:ilvl w:val="0"/>
          <w:numId w:val="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descrição</w:t>
      </w:r>
      <w:proofErr w:type="gramEnd"/>
      <w:r>
        <w:rPr>
          <w:rFonts w:ascii="Times New Roman" w:hAnsi="Times New Roman" w:cs="Times New Roman"/>
          <w:sz w:val="24"/>
          <w:szCs w:val="24"/>
        </w:rPr>
        <w:t xml:space="preserve"> do corpo docente com respectiva titulação, formas de admissão, disciplinas, cursos e locais em que atua e carga horária semanal no c</w:t>
      </w:r>
      <w:r w:rsidRPr="00E9572F">
        <w:rPr>
          <w:rFonts w:ascii="Times New Roman" w:hAnsi="Times New Roman" w:cs="Times New Roman"/>
          <w:i/>
          <w:sz w:val="24"/>
          <w:szCs w:val="24"/>
        </w:rPr>
        <w:t>ampus</w:t>
      </w:r>
      <w:r>
        <w:rPr>
          <w:rFonts w:ascii="Times New Roman" w:hAnsi="Times New Roman" w:cs="Times New Roman"/>
          <w:sz w:val="24"/>
          <w:szCs w:val="24"/>
        </w:rPr>
        <w:t>;</w:t>
      </w:r>
    </w:p>
    <w:p w:rsidR="00FA54E0" w:rsidRDefault="006E519F" w:rsidP="00A064BB">
      <w:pPr>
        <w:pStyle w:val="PargrafodaLista"/>
        <w:numPr>
          <w:ilvl w:val="0"/>
          <w:numId w:val="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caracterização</w:t>
      </w:r>
      <w:proofErr w:type="gramEnd"/>
      <w:r>
        <w:rPr>
          <w:rFonts w:ascii="Times New Roman" w:hAnsi="Times New Roman" w:cs="Times New Roman"/>
          <w:sz w:val="24"/>
          <w:szCs w:val="24"/>
        </w:rPr>
        <w:t xml:space="preserve"> dos cursos a serem oferecidos;</w:t>
      </w:r>
    </w:p>
    <w:p w:rsidR="00EF0620" w:rsidRDefault="00EF0620" w:rsidP="001B1D53">
      <w:pPr>
        <w:pStyle w:val="PargrafodaLista"/>
        <w:numPr>
          <w:ilvl w:val="0"/>
          <w:numId w:val="7"/>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definição</w:t>
      </w:r>
      <w:proofErr w:type="gramEnd"/>
      <w:r>
        <w:rPr>
          <w:rFonts w:ascii="Times New Roman" w:hAnsi="Times New Roman" w:cs="Times New Roman"/>
          <w:sz w:val="24"/>
          <w:szCs w:val="24"/>
        </w:rPr>
        <w:t xml:space="preserve"> das áreas de pesquisa e programas de extensão a serem desenvolvidas no novo c</w:t>
      </w:r>
      <w:r w:rsidRPr="00EF0620">
        <w:rPr>
          <w:rFonts w:ascii="Times New Roman" w:hAnsi="Times New Roman" w:cs="Times New Roman"/>
          <w:i/>
          <w:sz w:val="24"/>
          <w:szCs w:val="24"/>
        </w:rPr>
        <w:t>ampus</w:t>
      </w:r>
      <w:r>
        <w:rPr>
          <w:rFonts w:ascii="Times New Roman" w:hAnsi="Times New Roman" w:cs="Times New Roman"/>
          <w:sz w:val="24"/>
          <w:szCs w:val="24"/>
        </w:rPr>
        <w:t>;</w:t>
      </w:r>
    </w:p>
    <w:p w:rsidR="00EF0620" w:rsidRDefault="007729CF" w:rsidP="001B1D53">
      <w:pPr>
        <w:pStyle w:val="PargrafodaLista"/>
        <w:numPr>
          <w:ilvl w:val="0"/>
          <w:numId w:val="7"/>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atos</w:t>
      </w:r>
      <w:proofErr w:type="gramEnd"/>
      <w:r>
        <w:rPr>
          <w:rFonts w:ascii="Times New Roman" w:hAnsi="Times New Roman" w:cs="Times New Roman"/>
          <w:sz w:val="24"/>
          <w:szCs w:val="24"/>
        </w:rPr>
        <w:t xml:space="preserve"> legais internos que aprovam a criação dos novos </w:t>
      </w:r>
      <w:r w:rsidRPr="007729CF">
        <w:rPr>
          <w:rFonts w:ascii="Times New Roman" w:hAnsi="Times New Roman" w:cs="Times New Roman"/>
          <w:i/>
          <w:sz w:val="24"/>
          <w:szCs w:val="24"/>
        </w:rPr>
        <w:t>campi</w:t>
      </w:r>
      <w:r>
        <w:rPr>
          <w:rFonts w:ascii="Times New Roman" w:hAnsi="Times New Roman" w:cs="Times New Roman"/>
          <w:sz w:val="24"/>
          <w:szCs w:val="24"/>
        </w:rPr>
        <w:t>.</w:t>
      </w:r>
    </w:p>
    <w:p w:rsidR="007729CF" w:rsidRDefault="00687EC3" w:rsidP="001B1D53">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Art. 12 Os processos de credenciamento de Instituições de Ensino Superior, protocolados no Conselho de Educação terão a seguinte tramitação:</w:t>
      </w:r>
    </w:p>
    <w:p w:rsidR="00687EC3" w:rsidRDefault="008B458F" w:rsidP="008B458F">
      <w:pPr>
        <w:pStyle w:val="PargrafodaLista"/>
        <w:numPr>
          <w:ilvl w:val="0"/>
          <w:numId w:val="8"/>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encaminhamento</w:t>
      </w:r>
      <w:proofErr w:type="gramEnd"/>
      <w:r>
        <w:rPr>
          <w:rFonts w:ascii="Times New Roman" w:hAnsi="Times New Roman" w:cs="Times New Roman"/>
          <w:sz w:val="24"/>
          <w:szCs w:val="24"/>
        </w:rPr>
        <w:t xml:space="preserve"> ao Serviço de Inspeção do Conselho para análise, num prazo máximo de 30 (trinta) dias, da documentação apresentada em relação às exigências explicitadas na presente resolução;</w:t>
      </w:r>
    </w:p>
    <w:p w:rsidR="008B458F" w:rsidRDefault="008B458F" w:rsidP="008B458F">
      <w:pPr>
        <w:pStyle w:val="PargrafodaLista"/>
        <w:numPr>
          <w:ilvl w:val="0"/>
          <w:numId w:val="8"/>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cumprido</w:t>
      </w:r>
      <w:proofErr w:type="gramEnd"/>
      <w:r>
        <w:rPr>
          <w:rFonts w:ascii="Times New Roman" w:hAnsi="Times New Roman" w:cs="Times New Roman"/>
          <w:sz w:val="24"/>
          <w:szCs w:val="24"/>
        </w:rPr>
        <w:t xml:space="preserve"> o inciso anterior, a Presidência do Conselho Estadual de Educação, por indicação da Presidência da Câmara de Educação Superior, designará uma Comissão de Avaliação, composta por especialistas na área, que num prazo máximo de 30 (trinta) dias elaborará relatório de verificação </w:t>
      </w:r>
      <w:r w:rsidRPr="008B458F">
        <w:rPr>
          <w:rFonts w:ascii="Times New Roman" w:hAnsi="Times New Roman" w:cs="Times New Roman"/>
          <w:i/>
          <w:sz w:val="24"/>
          <w:szCs w:val="24"/>
        </w:rPr>
        <w:t>in loco</w:t>
      </w:r>
      <w:r>
        <w:rPr>
          <w:rFonts w:ascii="Times New Roman" w:hAnsi="Times New Roman" w:cs="Times New Roman"/>
          <w:sz w:val="24"/>
          <w:szCs w:val="24"/>
        </w:rPr>
        <w:t>;</w:t>
      </w:r>
    </w:p>
    <w:p w:rsidR="008B458F" w:rsidRDefault="00FE5E8E" w:rsidP="008B458F">
      <w:pPr>
        <w:pStyle w:val="PargrafodaLista"/>
        <w:numPr>
          <w:ilvl w:val="0"/>
          <w:numId w:val="8"/>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recebido</w:t>
      </w:r>
      <w:proofErr w:type="gramEnd"/>
      <w:r>
        <w:rPr>
          <w:rFonts w:ascii="Times New Roman" w:hAnsi="Times New Roman" w:cs="Times New Roman"/>
          <w:sz w:val="24"/>
          <w:szCs w:val="24"/>
        </w:rPr>
        <w:t xml:space="preserve"> o relatório da Comissão de Verificação será designado um Conselheiro Relator  pela Presidência da Câmara de Educação Superior;</w:t>
      </w:r>
    </w:p>
    <w:p w:rsidR="00FE5E8E" w:rsidRDefault="00FE5E8E" w:rsidP="008B458F">
      <w:pPr>
        <w:pStyle w:val="PargrafodaLista"/>
        <w:numPr>
          <w:ilvl w:val="0"/>
          <w:numId w:val="8"/>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Relator terá o prazo máximo de 30 (trinta) dias, após sua designação, para emitir parecer conclusivo;</w:t>
      </w:r>
    </w:p>
    <w:p w:rsidR="00FE5E8E" w:rsidRDefault="001B5069" w:rsidP="008B458F">
      <w:pPr>
        <w:pStyle w:val="PargrafodaLista"/>
        <w:numPr>
          <w:ilvl w:val="0"/>
          <w:numId w:val="8"/>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hipótese do Relator constatar a inexistência de condições para o credenciamento, poderá propor prazo de 1 (um)</w:t>
      </w:r>
      <w:r w:rsidR="0031247A">
        <w:rPr>
          <w:rFonts w:ascii="Times New Roman" w:hAnsi="Times New Roman" w:cs="Times New Roman"/>
          <w:sz w:val="24"/>
          <w:szCs w:val="24"/>
        </w:rPr>
        <w:t xml:space="preserve"> ano, no mínimo, e de 3 (três), no máximo, para que a instituição </w:t>
      </w:r>
      <w:r w:rsidR="00174D1E">
        <w:rPr>
          <w:rFonts w:ascii="Times New Roman" w:hAnsi="Times New Roman" w:cs="Times New Roman"/>
          <w:sz w:val="24"/>
          <w:szCs w:val="24"/>
        </w:rPr>
        <w:t>demonstre as condições necessárias;</w:t>
      </w:r>
    </w:p>
    <w:p w:rsidR="00174D1E" w:rsidRDefault="00865BF1" w:rsidP="008B458F">
      <w:pPr>
        <w:pStyle w:val="PargrafodaLista"/>
        <w:numPr>
          <w:ilvl w:val="0"/>
          <w:numId w:val="8"/>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parecer conclusivo do Relator, após ser submetido e apreciado pela Câmara de Educação Superior será objeto de deliberação final do Plenário do Conselho Estadual de Educação;</w:t>
      </w:r>
    </w:p>
    <w:p w:rsidR="00865BF1" w:rsidRDefault="00865BF1" w:rsidP="008B458F">
      <w:pPr>
        <w:pStyle w:val="PargrafodaLista"/>
        <w:numPr>
          <w:ilvl w:val="0"/>
          <w:numId w:val="8"/>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aprovado</w:t>
      </w:r>
      <w:proofErr w:type="gramEnd"/>
      <w:r>
        <w:rPr>
          <w:rFonts w:ascii="Times New Roman" w:hAnsi="Times New Roman" w:cs="Times New Roman"/>
          <w:sz w:val="24"/>
          <w:szCs w:val="24"/>
        </w:rPr>
        <w:t xml:space="preserve"> o parecer de credenciamento pelo Plenário do Conselho Estadual de Educação será o mesmo encaminhado à autoridade competente para a emissão do ato oficial.</w:t>
      </w:r>
    </w:p>
    <w:p w:rsidR="006318AB" w:rsidRDefault="006318AB" w:rsidP="00F250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Parágrafo único. Em caso de decisão final desfavorável do Plenário do Conselho Estadual de Educação, </w:t>
      </w:r>
      <w:r w:rsidRPr="006318AB">
        <w:rPr>
          <w:rFonts w:ascii="Times New Roman" w:hAnsi="Times New Roman" w:cs="Times New Roman"/>
          <w:color w:val="FF0000"/>
          <w:sz w:val="24"/>
          <w:szCs w:val="24"/>
        </w:rPr>
        <w:t xml:space="preserve">_______________ </w:t>
      </w:r>
      <w:r w:rsidR="005354B5">
        <w:rPr>
          <w:rFonts w:ascii="Times New Roman" w:hAnsi="Times New Roman" w:cs="Times New Roman"/>
          <w:sz w:val="24"/>
          <w:szCs w:val="24"/>
        </w:rPr>
        <w:t>à Instituição requerente, o direito de pedido de reconsideração no prazo de 15 (quinze) dias, a contar da data da comunicação oficial.</w:t>
      </w:r>
    </w:p>
    <w:p w:rsidR="00385A9D" w:rsidRDefault="00385A9D" w:rsidP="00F250C3">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Art. 13 Após o credenciamento, com a publicação do ato no Diário Oficial, a Instituição poderá utilizar-se de suas prerrogativas, não podendo, em nenhuma hipótese, utilizar o título </w:t>
      </w:r>
      <w:r w:rsidR="00F73F97">
        <w:rPr>
          <w:rFonts w:ascii="Times New Roman" w:hAnsi="Times New Roman" w:cs="Times New Roman"/>
          <w:sz w:val="24"/>
          <w:szCs w:val="24"/>
        </w:rPr>
        <w:t>o título do credenciamento antes do respectivo ato legal.</w:t>
      </w:r>
    </w:p>
    <w:p w:rsidR="00E973C7" w:rsidRDefault="00E973C7" w:rsidP="00E973C7">
      <w:pPr>
        <w:pStyle w:val="PargrafodaLista"/>
        <w:spacing w:after="0" w:line="240" w:lineRule="auto"/>
        <w:ind w:left="1571"/>
        <w:jc w:val="center"/>
        <w:rPr>
          <w:rFonts w:ascii="Times New Roman" w:hAnsi="Times New Roman" w:cs="Times New Roman"/>
          <w:b/>
          <w:sz w:val="24"/>
          <w:szCs w:val="24"/>
        </w:rPr>
      </w:pPr>
      <w:r>
        <w:rPr>
          <w:rFonts w:ascii="Times New Roman" w:hAnsi="Times New Roman" w:cs="Times New Roman"/>
          <w:b/>
          <w:sz w:val="24"/>
          <w:szCs w:val="24"/>
        </w:rPr>
        <w:t>Seção II</w:t>
      </w:r>
    </w:p>
    <w:p w:rsidR="00E973C7" w:rsidRPr="00976EEC" w:rsidRDefault="00E973C7" w:rsidP="00E973C7">
      <w:pPr>
        <w:pStyle w:val="PargrafodaLista"/>
        <w:spacing w:after="100" w:afterAutospacing="1" w:line="360" w:lineRule="auto"/>
        <w:ind w:left="1571"/>
        <w:jc w:val="center"/>
        <w:rPr>
          <w:rFonts w:ascii="Times New Roman" w:hAnsi="Times New Roman" w:cs="Times New Roman"/>
          <w:b/>
          <w:sz w:val="24"/>
          <w:szCs w:val="24"/>
        </w:rPr>
      </w:pPr>
      <w:r>
        <w:rPr>
          <w:rFonts w:ascii="Times New Roman" w:hAnsi="Times New Roman" w:cs="Times New Roman"/>
          <w:b/>
          <w:sz w:val="24"/>
          <w:szCs w:val="24"/>
        </w:rPr>
        <w:t>Da Renovação do Credenciamento</w:t>
      </w:r>
    </w:p>
    <w:p w:rsidR="00893422" w:rsidRDefault="00E973C7" w:rsidP="00F250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14 Renovação do c</w:t>
      </w:r>
      <w:r w:rsidR="00BE4781">
        <w:rPr>
          <w:rFonts w:ascii="Times New Roman" w:hAnsi="Times New Roman" w:cs="Times New Roman"/>
          <w:sz w:val="24"/>
          <w:szCs w:val="24"/>
        </w:rPr>
        <w:t xml:space="preserve">redenciamento consiste no ato administrativo pelo qual o poder público </w:t>
      </w:r>
      <w:r w:rsidR="00893422">
        <w:rPr>
          <w:rFonts w:ascii="Times New Roman" w:hAnsi="Times New Roman" w:cs="Times New Roman"/>
          <w:sz w:val="24"/>
          <w:szCs w:val="24"/>
        </w:rPr>
        <w:t xml:space="preserve">estadual ratifica ou altera a modalidade da tipologia acadêmico-institucional em </w:t>
      </w:r>
      <w:r w:rsidR="00893422">
        <w:rPr>
          <w:rFonts w:ascii="Times New Roman" w:hAnsi="Times New Roman" w:cs="Times New Roman"/>
          <w:sz w:val="24"/>
          <w:szCs w:val="24"/>
        </w:rPr>
        <w:lastRenderedPageBreak/>
        <w:t>que se enquadra a instituição de Ensino Superior, que permite a continuidade de seu funcionamento.</w:t>
      </w:r>
    </w:p>
    <w:p w:rsidR="00893422" w:rsidRDefault="00893422" w:rsidP="00F250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15 A renovação do credenciamento de Instituições de Educação Superior será procedida por análise realizada por uma Comissão de Avaliação integrada pelo Conselheiro Relator da Câmara de Educação Superior e por especialistas na área, desig</w:t>
      </w:r>
      <w:r w:rsidR="00F94562">
        <w:rPr>
          <w:rFonts w:ascii="Times New Roman" w:hAnsi="Times New Roman" w:cs="Times New Roman"/>
          <w:sz w:val="24"/>
          <w:szCs w:val="24"/>
        </w:rPr>
        <w:t>nada pela Presidência do Conselho Estadual de Educação.</w:t>
      </w:r>
    </w:p>
    <w:p w:rsidR="00F94562" w:rsidRDefault="00277F5B" w:rsidP="00F250C3">
      <w:pPr>
        <w:pStyle w:val="PargrafodaLista"/>
        <w:numPr>
          <w:ilvl w:val="0"/>
          <w:numId w:val="9"/>
        </w:numPr>
        <w:spacing w:after="0" w:line="360" w:lineRule="auto"/>
        <w:ind w:hanging="577"/>
        <w:jc w:val="both"/>
        <w:rPr>
          <w:rFonts w:ascii="Times New Roman" w:hAnsi="Times New Roman" w:cs="Times New Roman"/>
          <w:sz w:val="24"/>
          <w:szCs w:val="24"/>
        </w:rPr>
      </w:pP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elaboração do parecer final, o Relator Conselheiro levará em consideração as avaliações já efetuadas ou em andamento por parte do Setor de Inspeção do Conselho Estadual de Educação;</w:t>
      </w:r>
    </w:p>
    <w:p w:rsidR="00277F5B" w:rsidRDefault="00277F5B" w:rsidP="00F250C3">
      <w:pPr>
        <w:pStyle w:val="PargrafodaLista"/>
        <w:numPr>
          <w:ilvl w:val="0"/>
          <w:numId w:val="9"/>
        </w:numPr>
        <w:spacing w:after="0" w:line="360" w:lineRule="auto"/>
        <w:ind w:hanging="577"/>
        <w:jc w:val="both"/>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parecer conclusivo do Relator Conselheiro, após ser submetido e apreciado pela Câmara de Educação Superior, será objeto de deliberação final do Conselho Pleno;</w:t>
      </w:r>
    </w:p>
    <w:p w:rsidR="0026657E" w:rsidRDefault="0026657E" w:rsidP="00F250C3">
      <w:pPr>
        <w:pStyle w:val="PargrafodaLista"/>
        <w:numPr>
          <w:ilvl w:val="0"/>
          <w:numId w:val="9"/>
        </w:numPr>
        <w:spacing w:after="0" w:line="360" w:lineRule="auto"/>
        <w:ind w:hanging="577"/>
        <w:jc w:val="both"/>
        <w:rPr>
          <w:rFonts w:ascii="Times New Roman" w:hAnsi="Times New Roman" w:cs="Times New Roman"/>
          <w:sz w:val="24"/>
          <w:szCs w:val="24"/>
        </w:rPr>
      </w:pPr>
      <w:proofErr w:type="gramStart"/>
      <w:r>
        <w:rPr>
          <w:rFonts w:ascii="Times New Roman" w:hAnsi="Times New Roman" w:cs="Times New Roman"/>
          <w:sz w:val="24"/>
          <w:szCs w:val="24"/>
        </w:rPr>
        <w:t>aprovado</w:t>
      </w:r>
      <w:proofErr w:type="gramEnd"/>
      <w:r>
        <w:rPr>
          <w:rFonts w:ascii="Times New Roman" w:hAnsi="Times New Roman" w:cs="Times New Roman"/>
          <w:sz w:val="24"/>
          <w:szCs w:val="24"/>
        </w:rPr>
        <w:t xml:space="preserve"> o parecer do relator pelo Plenário do Conselho Estadual de Educação será o mesmo encaminhado à autoridade competente para a emissão do ato oficial.</w:t>
      </w:r>
    </w:p>
    <w:p w:rsidR="0026657E" w:rsidRDefault="0026657E" w:rsidP="00124F3E">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Parágrafo único. Identificadas deficiências ou irregularidades no processo de avaliação com vistas à renovação de </w:t>
      </w:r>
      <w:r w:rsidR="006802D2">
        <w:rPr>
          <w:rFonts w:ascii="Times New Roman" w:hAnsi="Times New Roman" w:cs="Times New Roman"/>
          <w:sz w:val="24"/>
          <w:szCs w:val="24"/>
        </w:rPr>
        <w:t xml:space="preserve">reconhecimento e esgotado o prazo fixado para saneamento, nunca inferior a </w:t>
      </w:r>
      <w:proofErr w:type="gramStart"/>
      <w:r w:rsidR="006802D2">
        <w:rPr>
          <w:rFonts w:ascii="Times New Roman" w:hAnsi="Times New Roman" w:cs="Times New Roman"/>
          <w:sz w:val="24"/>
          <w:szCs w:val="24"/>
        </w:rPr>
        <w:t>6</w:t>
      </w:r>
      <w:proofErr w:type="gramEnd"/>
      <w:r w:rsidR="006802D2">
        <w:rPr>
          <w:rFonts w:ascii="Times New Roman" w:hAnsi="Times New Roman" w:cs="Times New Roman"/>
          <w:sz w:val="24"/>
          <w:szCs w:val="24"/>
        </w:rPr>
        <w:t xml:space="preserve"> (seis) meses, haverá reavaliação, constatada a permanência das mesmas resultará na suspensão temporária ou desativação de cursos e habilitação </w:t>
      </w:r>
      <w:r w:rsidR="008050D7">
        <w:rPr>
          <w:rFonts w:ascii="Times New Roman" w:hAnsi="Times New Roman" w:cs="Times New Roman"/>
          <w:sz w:val="24"/>
          <w:szCs w:val="24"/>
        </w:rPr>
        <w:t>ou a suspensão temporária de atributos da autonomia didático-pedagógico ou na reclassificação acadêmica da instituição.</w:t>
      </w:r>
    </w:p>
    <w:p w:rsidR="00124F3E" w:rsidRPr="00976EEC" w:rsidRDefault="00124F3E" w:rsidP="00124F3E">
      <w:pPr>
        <w:spacing w:after="0" w:line="240" w:lineRule="auto"/>
        <w:ind w:firstLine="851"/>
        <w:jc w:val="center"/>
        <w:rPr>
          <w:rFonts w:ascii="Times New Roman" w:hAnsi="Times New Roman" w:cs="Times New Roman"/>
          <w:b/>
          <w:smallCaps/>
          <w:sz w:val="24"/>
          <w:szCs w:val="24"/>
        </w:rPr>
      </w:pPr>
      <w:r w:rsidRPr="00976EEC">
        <w:rPr>
          <w:rFonts w:ascii="Times New Roman" w:hAnsi="Times New Roman" w:cs="Times New Roman"/>
          <w:b/>
          <w:smallCaps/>
          <w:sz w:val="24"/>
          <w:szCs w:val="24"/>
        </w:rPr>
        <w:t>Título I</w:t>
      </w:r>
      <w:r w:rsidR="00DD043E">
        <w:rPr>
          <w:rFonts w:ascii="Times New Roman" w:hAnsi="Times New Roman" w:cs="Times New Roman"/>
          <w:b/>
          <w:smallCaps/>
          <w:sz w:val="24"/>
          <w:szCs w:val="24"/>
        </w:rPr>
        <w:t>I</w:t>
      </w:r>
    </w:p>
    <w:p w:rsidR="00124F3E" w:rsidRPr="00976EEC" w:rsidRDefault="00DD043E" w:rsidP="00124F3E">
      <w:pPr>
        <w:spacing w:after="100" w:afterAutospacing="1" w:line="360" w:lineRule="auto"/>
        <w:ind w:firstLine="851"/>
        <w:jc w:val="center"/>
        <w:rPr>
          <w:rFonts w:ascii="Times New Roman" w:hAnsi="Times New Roman" w:cs="Times New Roman"/>
          <w:b/>
          <w:smallCaps/>
          <w:sz w:val="24"/>
          <w:szCs w:val="24"/>
        </w:rPr>
      </w:pPr>
      <w:r>
        <w:rPr>
          <w:rFonts w:ascii="Times New Roman" w:hAnsi="Times New Roman" w:cs="Times New Roman"/>
          <w:b/>
          <w:smallCaps/>
          <w:sz w:val="24"/>
          <w:szCs w:val="24"/>
        </w:rPr>
        <w:t>Dos Cursos e Programas</w:t>
      </w:r>
    </w:p>
    <w:p w:rsidR="008050D7" w:rsidRDefault="00EE7023" w:rsidP="00DD043E">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16 As IES poderão oferecer os seguintes cursos e programas:</w:t>
      </w:r>
    </w:p>
    <w:p w:rsidR="00EE7023" w:rsidRDefault="00EE7023" w:rsidP="00EE7023">
      <w:pPr>
        <w:pStyle w:val="PargrafodaLista"/>
        <w:numPr>
          <w:ilvl w:val="0"/>
          <w:numId w:val="10"/>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cursos</w:t>
      </w:r>
      <w:proofErr w:type="gramEnd"/>
      <w:r>
        <w:rPr>
          <w:rFonts w:ascii="Times New Roman" w:hAnsi="Times New Roman" w:cs="Times New Roman"/>
          <w:sz w:val="24"/>
          <w:szCs w:val="24"/>
        </w:rPr>
        <w:t xml:space="preserve"> sequenciais de formação específica, com destinação coletiva, conduzindo a diploma;</w:t>
      </w:r>
    </w:p>
    <w:p w:rsidR="00EE7023" w:rsidRDefault="00EE7023" w:rsidP="00EE7023">
      <w:pPr>
        <w:pStyle w:val="PargrafodaLista"/>
        <w:numPr>
          <w:ilvl w:val="0"/>
          <w:numId w:val="10"/>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cursos</w:t>
      </w:r>
      <w:proofErr w:type="gramEnd"/>
      <w:r>
        <w:rPr>
          <w:rFonts w:ascii="Times New Roman" w:hAnsi="Times New Roman" w:cs="Times New Roman"/>
          <w:sz w:val="24"/>
          <w:szCs w:val="24"/>
        </w:rPr>
        <w:t xml:space="preserve"> sequenciais de complementação de estudos, com destinação coletiva ou individual, conduzindo a certificado;</w:t>
      </w:r>
    </w:p>
    <w:p w:rsidR="00EE7023" w:rsidRDefault="00EE7023" w:rsidP="00EE7023">
      <w:pPr>
        <w:pStyle w:val="PargrafodaLista"/>
        <w:numPr>
          <w:ilvl w:val="0"/>
          <w:numId w:val="10"/>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cursos</w:t>
      </w:r>
      <w:proofErr w:type="gramEnd"/>
      <w:r>
        <w:rPr>
          <w:rFonts w:ascii="Times New Roman" w:hAnsi="Times New Roman" w:cs="Times New Roman"/>
          <w:sz w:val="24"/>
          <w:szCs w:val="24"/>
        </w:rPr>
        <w:t xml:space="preserve"> de graduação, abertos a candidatos que tenha, concluído o ensino médio ou equivalente </w:t>
      </w:r>
      <w:r w:rsidR="004D6819">
        <w:rPr>
          <w:rFonts w:ascii="Times New Roman" w:hAnsi="Times New Roman" w:cs="Times New Roman"/>
          <w:sz w:val="24"/>
          <w:szCs w:val="24"/>
        </w:rPr>
        <w:t>e tenham sido classificados em processo seletivo;</w:t>
      </w:r>
    </w:p>
    <w:p w:rsidR="004D6819" w:rsidRDefault="004D6819" w:rsidP="00EE7023">
      <w:pPr>
        <w:pStyle w:val="PargrafodaLista"/>
        <w:numPr>
          <w:ilvl w:val="0"/>
          <w:numId w:val="10"/>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programa</w:t>
      </w:r>
      <w:proofErr w:type="gramEnd"/>
      <w:r>
        <w:rPr>
          <w:rFonts w:ascii="Times New Roman" w:hAnsi="Times New Roman" w:cs="Times New Roman"/>
          <w:sz w:val="24"/>
          <w:szCs w:val="24"/>
        </w:rPr>
        <w:t xml:space="preserve"> especial de formação pedagógica;</w:t>
      </w:r>
    </w:p>
    <w:p w:rsidR="004D6819" w:rsidRDefault="004D6819" w:rsidP="00EE7023">
      <w:pPr>
        <w:pStyle w:val="PargrafodaLista"/>
        <w:numPr>
          <w:ilvl w:val="0"/>
          <w:numId w:val="10"/>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cursos</w:t>
      </w:r>
      <w:proofErr w:type="gramEnd"/>
      <w:r>
        <w:rPr>
          <w:rFonts w:ascii="Times New Roman" w:hAnsi="Times New Roman" w:cs="Times New Roman"/>
          <w:sz w:val="24"/>
          <w:szCs w:val="24"/>
        </w:rPr>
        <w:t xml:space="preserve"> de pós-graduação </w:t>
      </w:r>
      <w:r w:rsidRPr="004D6819">
        <w:rPr>
          <w:rFonts w:ascii="Times New Roman" w:hAnsi="Times New Roman" w:cs="Times New Roman"/>
          <w:i/>
          <w:sz w:val="24"/>
          <w:szCs w:val="24"/>
        </w:rPr>
        <w:t xml:space="preserve">lato </w:t>
      </w:r>
      <w:proofErr w:type="spellStart"/>
      <w:r w:rsidRPr="004D6819">
        <w:rPr>
          <w:rFonts w:ascii="Times New Roman" w:hAnsi="Times New Roman" w:cs="Times New Roman"/>
          <w:i/>
          <w:sz w:val="24"/>
          <w:szCs w:val="24"/>
        </w:rPr>
        <w:t>sensu</w:t>
      </w:r>
      <w:proofErr w:type="spellEnd"/>
      <w:r>
        <w:rPr>
          <w:rFonts w:ascii="Times New Roman" w:hAnsi="Times New Roman" w:cs="Times New Roman"/>
          <w:sz w:val="24"/>
          <w:szCs w:val="24"/>
        </w:rPr>
        <w:t xml:space="preserve"> de especialização</w:t>
      </w:r>
      <w:r w:rsidR="00E27DBD">
        <w:rPr>
          <w:rFonts w:ascii="Times New Roman" w:hAnsi="Times New Roman" w:cs="Times New Roman"/>
          <w:sz w:val="24"/>
          <w:szCs w:val="24"/>
        </w:rPr>
        <w:t>, aperfeiçoamento e outros, abertos a candidatos diplomados em curso de graduação e que atendam às exigências das IES;</w:t>
      </w:r>
    </w:p>
    <w:p w:rsidR="001008BD" w:rsidRDefault="001008BD" w:rsidP="00EE7023">
      <w:pPr>
        <w:pStyle w:val="PargrafodaLista"/>
        <w:numPr>
          <w:ilvl w:val="0"/>
          <w:numId w:val="10"/>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programas</w:t>
      </w:r>
      <w:proofErr w:type="gramEnd"/>
      <w:r>
        <w:rPr>
          <w:rFonts w:ascii="Times New Roman" w:hAnsi="Times New Roman" w:cs="Times New Roman"/>
          <w:sz w:val="24"/>
          <w:szCs w:val="24"/>
        </w:rPr>
        <w:t xml:space="preserve"> de pós-graduação </w:t>
      </w:r>
      <w:proofErr w:type="spellStart"/>
      <w:r w:rsidR="00AD1DE2">
        <w:rPr>
          <w:rFonts w:ascii="Times New Roman" w:hAnsi="Times New Roman" w:cs="Times New Roman"/>
          <w:i/>
          <w:sz w:val="24"/>
          <w:szCs w:val="24"/>
        </w:rPr>
        <w:t>stricto</w:t>
      </w:r>
      <w:proofErr w:type="spellEnd"/>
      <w:r w:rsidR="00AD1DE2">
        <w:rPr>
          <w:rFonts w:ascii="Times New Roman" w:hAnsi="Times New Roman" w:cs="Times New Roman"/>
          <w:i/>
          <w:sz w:val="24"/>
          <w:szCs w:val="24"/>
        </w:rPr>
        <w:t xml:space="preserve"> </w:t>
      </w:r>
      <w:proofErr w:type="spellStart"/>
      <w:r w:rsidR="00AD1DE2">
        <w:rPr>
          <w:rFonts w:ascii="Times New Roman" w:hAnsi="Times New Roman" w:cs="Times New Roman"/>
          <w:i/>
          <w:sz w:val="24"/>
          <w:szCs w:val="24"/>
        </w:rPr>
        <w:t>sensu</w:t>
      </w:r>
      <w:proofErr w:type="spellEnd"/>
      <w:r w:rsidR="002767D1">
        <w:rPr>
          <w:rFonts w:ascii="Times New Roman" w:hAnsi="Times New Roman" w:cs="Times New Roman"/>
          <w:i/>
          <w:sz w:val="24"/>
          <w:szCs w:val="24"/>
        </w:rPr>
        <w:t xml:space="preserve"> </w:t>
      </w:r>
      <w:r w:rsidR="002767D1" w:rsidRPr="002767D1">
        <w:rPr>
          <w:rFonts w:ascii="Times New Roman" w:hAnsi="Times New Roman" w:cs="Times New Roman"/>
          <w:sz w:val="24"/>
          <w:szCs w:val="24"/>
        </w:rPr>
        <w:t>c</w:t>
      </w:r>
      <w:r w:rsidR="002262F7" w:rsidRPr="002767D1">
        <w:rPr>
          <w:rFonts w:ascii="Times New Roman" w:hAnsi="Times New Roman" w:cs="Times New Roman"/>
          <w:sz w:val="24"/>
          <w:szCs w:val="24"/>
        </w:rPr>
        <w:t>o</w:t>
      </w:r>
      <w:r w:rsidR="002262F7">
        <w:rPr>
          <w:rFonts w:ascii="Times New Roman" w:hAnsi="Times New Roman" w:cs="Times New Roman"/>
          <w:sz w:val="24"/>
          <w:szCs w:val="24"/>
        </w:rPr>
        <w:t>mpreendendo</w:t>
      </w:r>
      <w:r w:rsidR="002767D1">
        <w:rPr>
          <w:rFonts w:ascii="Times New Roman" w:hAnsi="Times New Roman" w:cs="Times New Roman"/>
          <w:sz w:val="24"/>
          <w:szCs w:val="24"/>
        </w:rPr>
        <w:t xml:space="preserve"> os programas de mestrado e de doutorado, abertos</w:t>
      </w:r>
      <w:r w:rsidR="003F40FF">
        <w:rPr>
          <w:rFonts w:ascii="Times New Roman" w:hAnsi="Times New Roman" w:cs="Times New Roman"/>
          <w:sz w:val="24"/>
          <w:szCs w:val="24"/>
        </w:rPr>
        <w:t xml:space="preserve"> a candidatos diplomados em cursos de graduação </w:t>
      </w:r>
      <w:r w:rsidR="00AD1DE2">
        <w:rPr>
          <w:rFonts w:ascii="Times New Roman" w:hAnsi="Times New Roman" w:cs="Times New Roman"/>
          <w:sz w:val="24"/>
          <w:szCs w:val="24"/>
        </w:rPr>
        <w:t>e que atendam às exigências emanadas do Conselho Nacional de Educação;</w:t>
      </w:r>
    </w:p>
    <w:p w:rsidR="00AD1DE2" w:rsidRDefault="00AD1DE2" w:rsidP="00EE7023">
      <w:pPr>
        <w:pStyle w:val="PargrafodaLista"/>
        <w:numPr>
          <w:ilvl w:val="0"/>
          <w:numId w:val="10"/>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cursos</w:t>
      </w:r>
      <w:proofErr w:type="gramEnd"/>
      <w:r>
        <w:rPr>
          <w:rFonts w:ascii="Times New Roman" w:hAnsi="Times New Roman" w:cs="Times New Roman"/>
          <w:sz w:val="24"/>
          <w:szCs w:val="24"/>
        </w:rPr>
        <w:t xml:space="preserve"> de extensão, abertos a candidatos que atendam às exigências das IES.</w:t>
      </w:r>
    </w:p>
    <w:p w:rsidR="00C81032" w:rsidRPr="00C81032" w:rsidRDefault="00C81032" w:rsidP="00717016">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Capítulo</w:t>
      </w:r>
      <w:r w:rsidRPr="00C81032">
        <w:rPr>
          <w:rFonts w:ascii="Times New Roman" w:hAnsi="Times New Roman" w:cs="Times New Roman"/>
          <w:b/>
          <w:smallCaps/>
          <w:sz w:val="24"/>
          <w:szCs w:val="24"/>
        </w:rPr>
        <w:t xml:space="preserve"> I</w:t>
      </w:r>
    </w:p>
    <w:p w:rsidR="00C81032" w:rsidRDefault="00DC57F2" w:rsidP="00DC57F2">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Da Autorização</w:t>
      </w:r>
    </w:p>
    <w:p w:rsidR="00DC57F2" w:rsidRDefault="00717016" w:rsidP="00273A86">
      <w:pPr>
        <w:spacing w:after="0" w:line="360" w:lineRule="auto"/>
        <w:ind w:firstLine="851"/>
        <w:jc w:val="both"/>
        <w:rPr>
          <w:rFonts w:ascii="Times New Roman" w:hAnsi="Times New Roman" w:cs="Times New Roman"/>
          <w:sz w:val="24"/>
          <w:szCs w:val="24"/>
        </w:rPr>
      </w:pPr>
      <w:r w:rsidRPr="00717016">
        <w:rPr>
          <w:rFonts w:ascii="Times New Roman" w:hAnsi="Times New Roman" w:cs="Times New Roman"/>
          <w:sz w:val="24"/>
          <w:szCs w:val="24"/>
        </w:rPr>
        <w:t xml:space="preserve">Art. 17 </w:t>
      </w:r>
      <w:r>
        <w:rPr>
          <w:rFonts w:ascii="Times New Roman" w:hAnsi="Times New Roman" w:cs="Times New Roman"/>
          <w:sz w:val="24"/>
          <w:szCs w:val="24"/>
        </w:rPr>
        <w:t xml:space="preserve">As universidades, no exercício de </w:t>
      </w:r>
      <w:r w:rsidR="00273A86">
        <w:rPr>
          <w:rFonts w:ascii="Times New Roman" w:hAnsi="Times New Roman" w:cs="Times New Roman"/>
          <w:sz w:val="24"/>
          <w:szCs w:val="24"/>
        </w:rPr>
        <w:t xml:space="preserve">sua autonomia, poderão criar, autorizar e organizar, em sua sede, cursos e programas de Educação Superior devendo comunicar, no prazo de 30 (trinta) dias, o ato </w:t>
      </w:r>
      <w:r w:rsidR="00273A86" w:rsidRPr="00273A86">
        <w:rPr>
          <w:rFonts w:ascii="Times New Roman" w:hAnsi="Times New Roman" w:cs="Times New Roman"/>
          <w:color w:val="FF0000"/>
          <w:sz w:val="24"/>
          <w:szCs w:val="24"/>
        </w:rPr>
        <w:t>__________________</w:t>
      </w:r>
      <w:r w:rsidR="00273A86">
        <w:rPr>
          <w:rFonts w:ascii="Times New Roman" w:hAnsi="Times New Roman" w:cs="Times New Roman"/>
          <w:sz w:val="24"/>
          <w:szCs w:val="24"/>
        </w:rPr>
        <w:t xml:space="preserve"> ao Conselho Estadual de Educação.</w:t>
      </w:r>
    </w:p>
    <w:p w:rsidR="00273A86" w:rsidRDefault="00273A86" w:rsidP="00273A8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18 As IES não universitárias deverão encaminhar ao Conselho Estadual do Amazonas o pedido de autorização de funcionamento de seus cursos e programas nos seguintes casos:</w:t>
      </w:r>
    </w:p>
    <w:p w:rsidR="00273A86" w:rsidRDefault="00931F3D" w:rsidP="00931F3D">
      <w:pPr>
        <w:pStyle w:val="PargrafodaLista"/>
        <w:numPr>
          <w:ilvl w:val="0"/>
          <w:numId w:val="11"/>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cursos</w:t>
      </w:r>
      <w:proofErr w:type="gramEnd"/>
      <w:r>
        <w:rPr>
          <w:rFonts w:ascii="Times New Roman" w:hAnsi="Times New Roman" w:cs="Times New Roman"/>
          <w:sz w:val="24"/>
          <w:szCs w:val="24"/>
        </w:rPr>
        <w:t xml:space="preserve"> sequenciais de formação específica;</w:t>
      </w:r>
    </w:p>
    <w:p w:rsidR="00931F3D" w:rsidRDefault="00931F3D" w:rsidP="00931F3D">
      <w:pPr>
        <w:pStyle w:val="PargrafodaLista"/>
        <w:numPr>
          <w:ilvl w:val="0"/>
          <w:numId w:val="11"/>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cursos</w:t>
      </w:r>
      <w:proofErr w:type="gramEnd"/>
      <w:r>
        <w:rPr>
          <w:rFonts w:ascii="Times New Roman" w:hAnsi="Times New Roman" w:cs="Times New Roman"/>
          <w:sz w:val="24"/>
          <w:szCs w:val="24"/>
        </w:rPr>
        <w:t xml:space="preserve"> de graduação;</w:t>
      </w:r>
    </w:p>
    <w:p w:rsidR="00931F3D" w:rsidRDefault="00931F3D" w:rsidP="00931F3D">
      <w:pPr>
        <w:pStyle w:val="PargrafodaLista"/>
        <w:numPr>
          <w:ilvl w:val="0"/>
          <w:numId w:val="11"/>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programa</w:t>
      </w:r>
      <w:proofErr w:type="gramEnd"/>
      <w:r>
        <w:rPr>
          <w:rFonts w:ascii="Times New Roman" w:hAnsi="Times New Roman" w:cs="Times New Roman"/>
          <w:sz w:val="24"/>
          <w:szCs w:val="24"/>
        </w:rPr>
        <w:t xml:space="preserve"> especial de formação pedagógica;</w:t>
      </w:r>
    </w:p>
    <w:p w:rsidR="00931F3D" w:rsidRDefault="00931F3D" w:rsidP="00194C5F">
      <w:pPr>
        <w:pStyle w:val="PargrafodaLista"/>
        <w:numPr>
          <w:ilvl w:val="0"/>
          <w:numId w:val="1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programas</w:t>
      </w:r>
      <w:proofErr w:type="gramEnd"/>
      <w:r>
        <w:rPr>
          <w:rFonts w:ascii="Times New Roman" w:hAnsi="Times New Roman" w:cs="Times New Roman"/>
          <w:sz w:val="24"/>
          <w:szCs w:val="24"/>
        </w:rPr>
        <w:t xml:space="preserve"> de pós-graduação </w:t>
      </w:r>
      <w:proofErr w:type="spellStart"/>
      <w:r w:rsidRPr="00931F3D">
        <w:rPr>
          <w:rFonts w:ascii="Times New Roman" w:hAnsi="Times New Roman" w:cs="Times New Roman"/>
          <w:i/>
          <w:sz w:val="24"/>
          <w:szCs w:val="24"/>
        </w:rPr>
        <w:t>stricto</w:t>
      </w:r>
      <w:proofErr w:type="spellEnd"/>
      <w:r w:rsidRPr="00931F3D">
        <w:rPr>
          <w:rFonts w:ascii="Times New Roman" w:hAnsi="Times New Roman" w:cs="Times New Roman"/>
          <w:i/>
          <w:sz w:val="24"/>
          <w:szCs w:val="24"/>
        </w:rPr>
        <w:t xml:space="preserve"> </w:t>
      </w:r>
      <w:proofErr w:type="spellStart"/>
      <w:r w:rsidRPr="00931F3D">
        <w:rPr>
          <w:rFonts w:ascii="Times New Roman" w:hAnsi="Times New Roman" w:cs="Times New Roman"/>
          <w:i/>
          <w:sz w:val="24"/>
          <w:szCs w:val="24"/>
        </w:rPr>
        <w:t>sensu</w:t>
      </w:r>
      <w:proofErr w:type="spellEnd"/>
      <w:r>
        <w:rPr>
          <w:rFonts w:ascii="Times New Roman" w:hAnsi="Times New Roman" w:cs="Times New Roman"/>
          <w:sz w:val="24"/>
          <w:szCs w:val="24"/>
        </w:rPr>
        <w:t>.</w:t>
      </w:r>
    </w:p>
    <w:p w:rsidR="00931F3D" w:rsidRDefault="00A15A05" w:rsidP="003439C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19 Os projetos que visem à autorização de cursos e programas mencionados no artigo</w:t>
      </w:r>
      <w:r w:rsidR="00785F7A">
        <w:rPr>
          <w:rFonts w:ascii="Times New Roman" w:hAnsi="Times New Roman" w:cs="Times New Roman"/>
          <w:sz w:val="24"/>
          <w:szCs w:val="24"/>
        </w:rPr>
        <w:t xml:space="preserve"> anterior oriundos de Faculdades Integradas ou Centros de Educação Superior, Faculdades, Institutos Superiores de Educação ou Escolas Superiores deverão conter as seguintes informações:</w:t>
      </w:r>
    </w:p>
    <w:p w:rsidR="00785F7A" w:rsidRDefault="006C6DD6"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projeto</w:t>
      </w:r>
      <w:proofErr w:type="gramEnd"/>
      <w:r>
        <w:rPr>
          <w:rFonts w:ascii="Times New Roman" w:hAnsi="Times New Roman" w:cs="Times New Roman"/>
          <w:sz w:val="24"/>
          <w:szCs w:val="24"/>
        </w:rPr>
        <w:t xml:space="preserve"> pedagógico do curso ou programa, caracterizando o perfil do profissional a ser formado;</w:t>
      </w:r>
    </w:p>
    <w:p w:rsidR="006C6DD6" w:rsidRDefault="006C6DD6"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justificativa</w:t>
      </w:r>
      <w:proofErr w:type="gramEnd"/>
      <w:r>
        <w:rPr>
          <w:rFonts w:ascii="Times New Roman" w:hAnsi="Times New Roman" w:cs="Times New Roman"/>
          <w:sz w:val="24"/>
          <w:szCs w:val="24"/>
        </w:rPr>
        <w:t xml:space="preserve"> da necessidade social;</w:t>
      </w:r>
    </w:p>
    <w:p w:rsidR="006C6DD6" w:rsidRDefault="006C6DD6"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organização</w:t>
      </w:r>
      <w:proofErr w:type="gramEnd"/>
      <w:r>
        <w:rPr>
          <w:rFonts w:ascii="Times New Roman" w:hAnsi="Times New Roman" w:cs="Times New Roman"/>
          <w:sz w:val="24"/>
          <w:szCs w:val="24"/>
        </w:rPr>
        <w:t xml:space="preserve"> curricular, duração do curso ou programa, habilitação (</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 oferecida (s), ementário e bibliografia das disciplinas;</w:t>
      </w:r>
    </w:p>
    <w:p w:rsidR="006C6DD6" w:rsidRDefault="006C6DD6"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regime</w:t>
      </w:r>
      <w:proofErr w:type="gramEnd"/>
      <w:r>
        <w:rPr>
          <w:rFonts w:ascii="Times New Roman" w:hAnsi="Times New Roman" w:cs="Times New Roman"/>
          <w:sz w:val="24"/>
          <w:szCs w:val="24"/>
        </w:rPr>
        <w:t xml:space="preserve"> escolar, número de vagas, turnos de funcionamento e dimensão das turmas;</w:t>
      </w:r>
    </w:p>
    <w:p w:rsidR="007C3DCD" w:rsidRDefault="007C3DCD"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corpo</w:t>
      </w:r>
      <w:proofErr w:type="gramEnd"/>
      <w:r>
        <w:rPr>
          <w:rFonts w:ascii="Times New Roman" w:hAnsi="Times New Roman" w:cs="Times New Roman"/>
          <w:sz w:val="24"/>
          <w:szCs w:val="24"/>
        </w:rPr>
        <w:t xml:space="preserve"> docente: qualificação e regime de trabalho;</w:t>
      </w:r>
    </w:p>
    <w:p w:rsidR="007C3DCD" w:rsidRDefault="00DD3C40"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condições</w:t>
      </w:r>
      <w:proofErr w:type="gramEnd"/>
      <w:r>
        <w:rPr>
          <w:rFonts w:ascii="Times New Roman" w:hAnsi="Times New Roman" w:cs="Times New Roman"/>
          <w:sz w:val="24"/>
          <w:szCs w:val="24"/>
        </w:rPr>
        <w:t xml:space="preserve"> de infra-estrutura física;</w:t>
      </w:r>
    </w:p>
    <w:p w:rsidR="00DD3C40" w:rsidRDefault="00DD3C40"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demonstração</w:t>
      </w:r>
      <w:proofErr w:type="gramEnd"/>
      <w:r>
        <w:rPr>
          <w:rFonts w:ascii="Times New Roman" w:hAnsi="Times New Roman" w:cs="Times New Roman"/>
          <w:sz w:val="24"/>
          <w:szCs w:val="24"/>
        </w:rPr>
        <w:t xml:space="preserve"> das condições de laboratórios e equipamentos didáticos;</w:t>
      </w:r>
    </w:p>
    <w:p w:rsidR="00DD3C40" w:rsidRDefault="00DD3C40"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demonstração</w:t>
      </w:r>
      <w:proofErr w:type="gramEnd"/>
      <w:r>
        <w:rPr>
          <w:rFonts w:ascii="Times New Roman" w:hAnsi="Times New Roman" w:cs="Times New Roman"/>
          <w:sz w:val="24"/>
          <w:szCs w:val="24"/>
        </w:rPr>
        <w:t xml:space="preserve"> das condições de biblioteca e acervo bibliográfico;</w:t>
      </w:r>
    </w:p>
    <w:p w:rsidR="00DD3C40" w:rsidRDefault="00995451"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planejamento</w:t>
      </w:r>
      <w:proofErr w:type="gramEnd"/>
      <w:r>
        <w:rPr>
          <w:rFonts w:ascii="Times New Roman" w:hAnsi="Times New Roman" w:cs="Times New Roman"/>
          <w:sz w:val="24"/>
          <w:szCs w:val="24"/>
        </w:rPr>
        <w:t xml:space="preserve"> econômico-financeiro onde fiquem evidenciadas as condições de manutenção do curso ou programa;</w:t>
      </w:r>
    </w:p>
    <w:p w:rsidR="00995451" w:rsidRDefault="00995451"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descrição</w:t>
      </w:r>
      <w:proofErr w:type="gramEnd"/>
      <w:r>
        <w:rPr>
          <w:rFonts w:ascii="Times New Roman" w:hAnsi="Times New Roman" w:cs="Times New Roman"/>
          <w:sz w:val="24"/>
          <w:szCs w:val="24"/>
        </w:rPr>
        <w:t xml:space="preserve"> de como será efetuado, supervisionado e avaliado o estágio;</w:t>
      </w:r>
    </w:p>
    <w:p w:rsidR="003E30AC" w:rsidRDefault="003E30AC" w:rsidP="006C6DD6">
      <w:pPr>
        <w:pStyle w:val="PargrafodaLista"/>
        <w:numPr>
          <w:ilvl w:val="0"/>
          <w:numId w:val="12"/>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demonstração</w:t>
      </w:r>
      <w:proofErr w:type="gramEnd"/>
      <w:r>
        <w:rPr>
          <w:rFonts w:ascii="Times New Roman" w:hAnsi="Times New Roman" w:cs="Times New Roman"/>
          <w:sz w:val="24"/>
          <w:szCs w:val="24"/>
        </w:rPr>
        <w:t xml:space="preserve"> da regularidade fiscal e </w:t>
      </w:r>
      <w:proofErr w:type="spellStart"/>
      <w:r>
        <w:rPr>
          <w:rFonts w:ascii="Times New Roman" w:hAnsi="Times New Roman" w:cs="Times New Roman"/>
          <w:sz w:val="24"/>
          <w:szCs w:val="24"/>
        </w:rPr>
        <w:t>parafiscal</w:t>
      </w:r>
      <w:proofErr w:type="spellEnd"/>
      <w:r>
        <w:rPr>
          <w:rFonts w:ascii="Times New Roman" w:hAnsi="Times New Roman" w:cs="Times New Roman"/>
          <w:sz w:val="24"/>
          <w:szCs w:val="24"/>
        </w:rPr>
        <w:t xml:space="preserve"> da instituição mantenedora;</w:t>
      </w:r>
    </w:p>
    <w:p w:rsidR="003E30AC" w:rsidRDefault="00893AC2" w:rsidP="00A12001">
      <w:pPr>
        <w:pStyle w:val="PargrafodaLista"/>
        <w:numPr>
          <w:ilvl w:val="0"/>
          <w:numId w:val="12"/>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parecer</w:t>
      </w:r>
      <w:proofErr w:type="gramEnd"/>
      <w:r>
        <w:rPr>
          <w:rFonts w:ascii="Times New Roman" w:hAnsi="Times New Roman" w:cs="Times New Roman"/>
          <w:sz w:val="24"/>
          <w:szCs w:val="24"/>
        </w:rPr>
        <w:t xml:space="preserve"> do Órgão Colegiado competente sobre aprovação do projeto do curso ou programa.</w:t>
      </w:r>
    </w:p>
    <w:p w:rsidR="00893AC2" w:rsidRDefault="00045BDA" w:rsidP="0031615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A12001">
        <w:rPr>
          <w:rFonts w:ascii="Times New Roman" w:hAnsi="Times New Roman" w:cs="Times New Roman"/>
          <w:sz w:val="24"/>
          <w:szCs w:val="24"/>
        </w:rPr>
        <w:tab/>
        <w:t>1º O cursos de graduação oferecidos pelas IES deverão ser elaborados em consonância com as Diretrizes Curriculares Nacionais, aprovadas pelo Conselho Nacional de Educação.</w:t>
      </w:r>
    </w:p>
    <w:p w:rsidR="00316156" w:rsidRDefault="00316156" w:rsidP="0031615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2º O projeto deverá ser acompanhado do Regimento Interno da Instituição de Educação Superio</w:t>
      </w:r>
      <w:r w:rsidR="007B6FF8">
        <w:rPr>
          <w:rFonts w:ascii="Times New Roman" w:hAnsi="Times New Roman" w:cs="Times New Roman"/>
          <w:sz w:val="24"/>
          <w:szCs w:val="24"/>
        </w:rPr>
        <w:t xml:space="preserve">r com as adaptações necessárias para o novo curso ou </w:t>
      </w:r>
      <w:proofErr w:type="gramStart"/>
      <w:r w:rsidR="007B6FF8">
        <w:rPr>
          <w:rFonts w:ascii="Times New Roman" w:hAnsi="Times New Roman" w:cs="Times New Roman"/>
          <w:sz w:val="24"/>
          <w:szCs w:val="24"/>
        </w:rPr>
        <w:t>habilitação,</w:t>
      </w:r>
      <w:proofErr w:type="gramEnd"/>
      <w:r w:rsidR="007B6FF8">
        <w:rPr>
          <w:rFonts w:ascii="Times New Roman" w:hAnsi="Times New Roman" w:cs="Times New Roman"/>
          <w:sz w:val="24"/>
          <w:szCs w:val="24"/>
        </w:rPr>
        <w:t>m quando for o caso.</w:t>
      </w:r>
      <w:r>
        <w:rPr>
          <w:rFonts w:ascii="Times New Roman" w:hAnsi="Times New Roman" w:cs="Times New Roman"/>
          <w:sz w:val="24"/>
          <w:szCs w:val="24"/>
        </w:rPr>
        <w:t>.</w:t>
      </w:r>
    </w:p>
    <w:p w:rsidR="00A12001" w:rsidRDefault="00316156" w:rsidP="00B53D3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7F0F84">
        <w:rPr>
          <w:rFonts w:ascii="Times New Roman" w:hAnsi="Times New Roman" w:cs="Times New Roman"/>
          <w:sz w:val="24"/>
          <w:szCs w:val="24"/>
        </w:rPr>
        <w:tab/>
      </w:r>
      <w:r w:rsidR="007B6FF8">
        <w:rPr>
          <w:rFonts w:ascii="Times New Roman" w:hAnsi="Times New Roman" w:cs="Times New Roman"/>
          <w:sz w:val="24"/>
          <w:szCs w:val="24"/>
        </w:rPr>
        <w:t>3º A instalação de cursos fora da sede, os quais se caracterizam pela excepcionalidade e pelo caráter emergencial e temporário, depende de autorização do Conse</w:t>
      </w:r>
      <w:r w:rsidR="007F6523">
        <w:rPr>
          <w:rFonts w:ascii="Times New Roman" w:hAnsi="Times New Roman" w:cs="Times New Roman"/>
          <w:sz w:val="24"/>
          <w:szCs w:val="24"/>
        </w:rPr>
        <w:t>lho Estadual de Educação.</w:t>
      </w:r>
    </w:p>
    <w:p w:rsidR="007F6523" w:rsidRDefault="007F6523" w:rsidP="00B53D3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Art. 20 Os </w:t>
      </w:r>
      <w:r w:rsidR="00B53D31">
        <w:rPr>
          <w:rFonts w:ascii="Times New Roman" w:hAnsi="Times New Roman" w:cs="Times New Roman"/>
          <w:sz w:val="24"/>
          <w:szCs w:val="24"/>
        </w:rPr>
        <w:t>projetos que se refere o artigo anterior, uma vez protocolados no Conselho Estadual de Educação, terão a seguinte tramitação:</w:t>
      </w:r>
    </w:p>
    <w:p w:rsidR="00B53D31" w:rsidRDefault="00E92262" w:rsidP="00E92262">
      <w:pPr>
        <w:pStyle w:val="PargrafodaLista"/>
        <w:numPr>
          <w:ilvl w:val="0"/>
          <w:numId w:val="1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encaminhamento</w:t>
      </w:r>
      <w:proofErr w:type="gramEnd"/>
      <w:r>
        <w:rPr>
          <w:rFonts w:ascii="Times New Roman" w:hAnsi="Times New Roman" w:cs="Times New Roman"/>
          <w:sz w:val="24"/>
          <w:szCs w:val="24"/>
        </w:rPr>
        <w:t xml:space="preserve"> ao Serviço de Inspeção do Conselho para análise, num prazo máximo de 30 (trinta) dias, da documentação apresentada em relação às exigências explicitadas na presente resolução;</w:t>
      </w:r>
    </w:p>
    <w:p w:rsidR="00E92262" w:rsidRDefault="00E92262" w:rsidP="00E92262">
      <w:pPr>
        <w:pStyle w:val="PargrafodaLista"/>
        <w:numPr>
          <w:ilvl w:val="0"/>
          <w:numId w:val="1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a informação instrutiva dos setor de Inspeção do Conselho contiver indicativos claros de elementos faltantes no processo, deverá a Presidência da Câmara </w:t>
      </w:r>
      <w:r w:rsidR="00994BA3">
        <w:rPr>
          <w:rFonts w:ascii="Times New Roman" w:hAnsi="Times New Roman" w:cs="Times New Roman"/>
          <w:sz w:val="24"/>
          <w:szCs w:val="24"/>
        </w:rPr>
        <w:t>de Educação Superior determinar as providências para complementação do processo;</w:t>
      </w:r>
    </w:p>
    <w:p w:rsidR="009318C6" w:rsidRDefault="009318C6" w:rsidP="00E92262">
      <w:pPr>
        <w:pStyle w:val="PargrafodaLista"/>
        <w:numPr>
          <w:ilvl w:val="0"/>
          <w:numId w:val="1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cumprido</w:t>
      </w:r>
      <w:proofErr w:type="gramEnd"/>
      <w:r>
        <w:rPr>
          <w:rFonts w:ascii="Times New Roman" w:hAnsi="Times New Roman" w:cs="Times New Roman"/>
          <w:sz w:val="24"/>
          <w:szCs w:val="24"/>
        </w:rPr>
        <w:t xml:space="preserve"> o inciso anterior, a Presidência do Conselho Estadual de Educação, por indicação da Presidência da Câmara de Educação Superior, designará uma Comissão de Avaliação, composta por especialistas</w:t>
      </w:r>
      <w:r w:rsidR="00803ACB">
        <w:rPr>
          <w:rFonts w:ascii="Times New Roman" w:hAnsi="Times New Roman" w:cs="Times New Roman"/>
          <w:sz w:val="24"/>
          <w:szCs w:val="24"/>
        </w:rPr>
        <w:t xml:space="preserve"> da área, que num prazo máximo de 30 (trinta) dias elaborará relatório de verificação </w:t>
      </w:r>
      <w:r w:rsidR="00803ACB" w:rsidRPr="00803ACB">
        <w:rPr>
          <w:rFonts w:ascii="Times New Roman" w:hAnsi="Times New Roman" w:cs="Times New Roman"/>
          <w:i/>
          <w:sz w:val="24"/>
          <w:szCs w:val="24"/>
        </w:rPr>
        <w:t>in loco</w:t>
      </w:r>
      <w:r w:rsidR="00803ACB">
        <w:rPr>
          <w:rFonts w:ascii="Times New Roman" w:hAnsi="Times New Roman" w:cs="Times New Roman"/>
          <w:sz w:val="24"/>
          <w:szCs w:val="24"/>
        </w:rPr>
        <w:t>;</w:t>
      </w:r>
    </w:p>
    <w:p w:rsidR="00803ACB" w:rsidRDefault="0071151D" w:rsidP="00E92262">
      <w:pPr>
        <w:pStyle w:val="PargrafodaLista"/>
        <w:numPr>
          <w:ilvl w:val="0"/>
          <w:numId w:val="1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recebido</w:t>
      </w:r>
      <w:proofErr w:type="gramEnd"/>
      <w:r>
        <w:rPr>
          <w:rFonts w:ascii="Times New Roman" w:hAnsi="Times New Roman" w:cs="Times New Roman"/>
          <w:sz w:val="24"/>
          <w:szCs w:val="24"/>
        </w:rPr>
        <w:t xml:space="preserve"> o relatório da Comissão de Verificação, será designado um Conselheiro Relator pela Presidência da Câmara de Educação Superior, o qual terá o prazo de 30 (trinta) dias, após sua designação, para emitir parecer conclusivo;</w:t>
      </w:r>
    </w:p>
    <w:p w:rsidR="0071151D" w:rsidRDefault="00EE08F8" w:rsidP="00E92262">
      <w:pPr>
        <w:pStyle w:val="PargrafodaLista"/>
        <w:numPr>
          <w:ilvl w:val="0"/>
          <w:numId w:val="1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havendo</w:t>
      </w:r>
      <w:proofErr w:type="gramEnd"/>
      <w:r>
        <w:rPr>
          <w:rFonts w:ascii="Times New Roman" w:hAnsi="Times New Roman" w:cs="Times New Roman"/>
          <w:sz w:val="24"/>
          <w:szCs w:val="24"/>
        </w:rPr>
        <w:t xml:space="preserve"> decisão sobre o parecer na Câmara de Educação Superior, será encaminhado ao Plenário do Conselho Estadual de Educação, para decisão final;</w:t>
      </w:r>
    </w:p>
    <w:p w:rsidR="00EE08F8" w:rsidRDefault="002C7E49" w:rsidP="00E92262">
      <w:pPr>
        <w:pStyle w:val="PargrafodaLista"/>
        <w:numPr>
          <w:ilvl w:val="0"/>
          <w:numId w:val="1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aprovado</w:t>
      </w:r>
      <w:proofErr w:type="gramEnd"/>
      <w:r>
        <w:rPr>
          <w:rFonts w:ascii="Times New Roman" w:hAnsi="Times New Roman" w:cs="Times New Roman"/>
          <w:sz w:val="24"/>
          <w:szCs w:val="24"/>
        </w:rPr>
        <w:t xml:space="preserve"> o parecer de autorização pelo Plenário do Conselho Estadual de Educação, será o mesmo encaminhado à autoridade competente para a emissão do ato oficial;</w:t>
      </w:r>
    </w:p>
    <w:p w:rsidR="002C7E49" w:rsidRDefault="002C7E49" w:rsidP="00E92262">
      <w:pPr>
        <w:pStyle w:val="PargrafodaLista"/>
        <w:numPr>
          <w:ilvl w:val="0"/>
          <w:numId w:val="1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hipótese do Relator constatar a inexistência </w:t>
      </w:r>
      <w:r w:rsidR="00AB4B63">
        <w:rPr>
          <w:rFonts w:ascii="Times New Roman" w:hAnsi="Times New Roman" w:cs="Times New Roman"/>
          <w:sz w:val="24"/>
          <w:szCs w:val="24"/>
        </w:rPr>
        <w:t xml:space="preserve">de condições para a autorização, poderá propor </w:t>
      </w:r>
      <w:r w:rsidR="00081B0E">
        <w:rPr>
          <w:rFonts w:ascii="Times New Roman" w:hAnsi="Times New Roman" w:cs="Times New Roman"/>
          <w:sz w:val="24"/>
          <w:szCs w:val="24"/>
        </w:rPr>
        <w:t xml:space="preserve">prazo de 3 (três) meses, no mínimo, e de 6 (seis), no máximo, para que a </w:t>
      </w:r>
      <w:r w:rsidR="003110F5">
        <w:rPr>
          <w:rFonts w:ascii="Times New Roman" w:hAnsi="Times New Roman" w:cs="Times New Roman"/>
          <w:sz w:val="24"/>
          <w:szCs w:val="24"/>
        </w:rPr>
        <w:t>instituição demonstre as condições necessárias.</w:t>
      </w:r>
    </w:p>
    <w:p w:rsidR="003110F5" w:rsidRDefault="003110F5" w:rsidP="003110F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Parágrafo único. Das decisões do Plenário do Conselho Estadual de Educação, caberá pedido de reconsideração no prazo de 30 (trinta) dias, a contar da data da comunicação oficial.</w:t>
      </w:r>
    </w:p>
    <w:p w:rsidR="00886556" w:rsidRPr="00C81032" w:rsidRDefault="00886556" w:rsidP="00886556">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Capítulo</w:t>
      </w:r>
      <w:r w:rsidRPr="00C81032">
        <w:rPr>
          <w:rFonts w:ascii="Times New Roman" w:hAnsi="Times New Roman" w:cs="Times New Roman"/>
          <w:b/>
          <w:smallCaps/>
          <w:sz w:val="24"/>
          <w:szCs w:val="24"/>
        </w:rPr>
        <w:t xml:space="preserve"> I</w:t>
      </w:r>
      <w:r>
        <w:rPr>
          <w:rFonts w:ascii="Times New Roman" w:hAnsi="Times New Roman" w:cs="Times New Roman"/>
          <w:b/>
          <w:smallCaps/>
          <w:sz w:val="24"/>
          <w:szCs w:val="24"/>
        </w:rPr>
        <w:t>I(</w:t>
      </w:r>
    </w:p>
    <w:p w:rsidR="00886556" w:rsidRDefault="00886556" w:rsidP="00886556">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Do Reconhecimento</w:t>
      </w:r>
    </w:p>
    <w:p w:rsidR="003110F5" w:rsidRDefault="00EB6CBF" w:rsidP="0088655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Art. 21 Os projetos que se destinam ao reconhecimento de cursos sequenciais de formação específica, cursos de graduação e de novas habilitações e programa especial de formação pedagógica deverão dar entrada no protocolo do Conselho Estadual de Educação, instruídos com os </w:t>
      </w:r>
      <w:r w:rsidR="002351E8">
        <w:rPr>
          <w:rFonts w:ascii="Times New Roman" w:hAnsi="Times New Roman" w:cs="Times New Roman"/>
          <w:sz w:val="24"/>
          <w:szCs w:val="24"/>
        </w:rPr>
        <w:t>seguintes documentos:</w:t>
      </w:r>
    </w:p>
    <w:p w:rsidR="002351E8" w:rsidRDefault="002351E8" w:rsidP="002351E8">
      <w:pPr>
        <w:pStyle w:val="PargrafodaLista"/>
        <w:numPr>
          <w:ilvl w:val="0"/>
          <w:numId w:val="1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projeto</w:t>
      </w:r>
      <w:proofErr w:type="gramEnd"/>
      <w:r>
        <w:rPr>
          <w:rFonts w:ascii="Times New Roman" w:hAnsi="Times New Roman" w:cs="Times New Roman"/>
          <w:sz w:val="24"/>
          <w:szCs w:val="24"/>
        </w:rPr>
        <w:t xml:space="preserve"> pedagógico do curso ou da habilitação que descrevam a evolução dói projeto originalmente aprovado e autorizado pelo Conselho Estadual de Educação;</w:t>
      </w:r>
    </w:p>
    <w:p w:rsidR="002351E8" w:rsidRDefault="002351E8" w:rsidP="002351E8">
      <w:pPr>
        <w:pStyle w:val="PargrafodaLista"/>
        <w:numPr>
          <w:ilvl w:val="0"/>
          <w:numId w:val="1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atos</w:t>
      </w:r>
      <w:proofErr w:type="gramEnd"/>
      <w:r>
        <w:rPr>
          <w:rFonts w:ascii="Times New Roman" w:hAnsi="Times New Roman" w:cs="Times New Roman"/>
          <w:sz w:val="24"/>
          <w:szCs w:val="24"/>
        </w:rPr>
        <w:t xml:space="preserve"> oficias e específicos que autorizam o funcionamento do respectivo curós de graduação ou da habilitação;</w:t>
      </w:r>
    </w:p>
    <w:p w:rsidR="002351E8" w:rsidRDefault="002351E8" w:rsidP="002351E8">
      <w:pPr>
        <w:pStyle w:val="PargrafodaLista"/>
        <w:numPr>
          <w:ilvl w:val="0"/>
          <w:numId w:val="1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formas</w:t>
      </w:r>
      <w:proofErr w:type="gramEnd"/>
      <w:r>
        <w:rPr>
          <w:rFonts w:ascii="Times New Roman" w:hAnsi="Times New Roman" w:cs="Times New Roman"/>
          <w:sz w:val="24"/>
          <w:szCs w:val="24"/>
        </w:rPr>
        <w:t xml:space="preserve"> de ingresso, relação candidato/vaga, número de vagas, divisão de turmas e turnos;</w:t>
      </w:r>
    </w:p>
    <w:p w:rsidR="002351E8" w:rsidRDefault="002351E8" w:rsidP="002351E8">
      <w:pPr>
        <w:pStyle w:val="PargrafodaLista"/>
        <w:numPr>
          <w:ilvl w:val="0"/>
          <w:numId w:val="1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organização</w:t>
      </w:r>
      <w:proofErr w:type="gramEnd"/>
      <w:r>
        <w:rPr>
          <w:rFonts w:ascii="Times New Roman" w:hAnsi="Times New Roman" w:cs="Times New Roman"/>
          <w:sz w:val="24"/>
          <w:szCs w:val="24"/>
        </w:rPr>
        <w:t xml:space="preserve"> curricular e devidas alterações, regime e duração do curso, habilitações oferecidas</w:t>
      </w:r>
      <w:r w:rsidR="001F4488">
        <w:rPr>
          <w:rFonts w:ascii="Times New Roman" w:hAnsi="Times New Roman" w:cs="Times New Roman"/>
          <w:sz w:val="24"/>
          <w:szCs w:val="24"/>
        </w:rPr>
        <w:t>, ementário e bibliografia das disciplinas;</w:t>
      </w:r>
    </w:p>
    <w:p w:rsidR="001F4488" w:rsidRDefault="00F45B59" w:rsidP="002351E8">
      <w:pPr>
        <w:pStyle w:val="PargrafodaLista"/>
        <w:numPr>
          <w:ilvl w:val="0"/>
          <w:numId w:val="1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cópia</w:t>
      </w:r>
      <w:proofErr w:type="gramEnd"/>
      <w:r>
        <w:rPr>
          <w:rFonts w:ascii="Times New Roman" w:hAnsi="Times New Roman" w:cs="Times New Roman"/>
          <w:sz w:val="24"/>
          <w:szCs w:val="24"/>
        </w:rPr>
        <w:t xml:space="preserve"> do regimento geral da Instituição de Educação Superior, acompanhada dos atos oficiais de sua aprovação e, quando for o caso, das alterações introduzidas após sua aprovação;</w:t>
      </w:r>
    </w:p>
    <w:p w:rsidR="00C8631D" w:rsidRDefault="00C8631D" w:rsidP="002351E8">
      <w:pPr>
        <w:pStyle w:val="PargrafodaLista"/>
        <w:numPr>
          <w:ilvl w:val="0"/>
          <w:numId w:val="1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relação</w:t>
      </w:r>
      <w:proofErr w:type="gramEnd"/>
      <w:r>
        <w:rPr>
          <w:rFonts w:ascii="Times New Roman" w:hAnsi="Times New Roman" w:cs="Times New Roman"/>
          <w:sz w:val="24"/>
          <w:szCs w:val="24"/>
        </w:rPr>
        <w:t>, com titulação e carga horária dedicada ao curso, do corpo docente inicial e eventuais substitutos com os respectivos atos de credenciamento;</w:t>
      </w:r>
    </w:p>
    <w:p w:rsidR="00C8631D" w:rsidRDefault="00C8631D" w:rsidP="002351E8">
      <w:pPr>
        <w:pStyle w:val="PargrafodaLista"/>
        <w:numPr>
          <w:ilvl w:val="0"/>
          <w:numId w:val="1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estrutura</w:t>
      </w:r>
      <w:proofErr w:type="gramEnd"/>
      <w:r>
        <w:rPr>
          <w:rFonts w:ascii="Times New Roman" w:hAnsi="Times New Roman" w:cs="Times New Roman"/>
          <w:sz w:val="24"/>
          <w:szCs w:val="24"/>
        </w:rPr>
        <w:t xml:space="preserve"> física materiais e demonstração das condições laboratoriais e de biblioteca relativos ao curso;</w:t>
      </w:r>
    </w:p>
    <w:p w:rsidR="00C8631D" w:rsidRDefault="00C8631D" w:rsidP="002351E8">
      <w:pPr>
        <w:pStyle w:val="PargrafodaLista"/>
        <w:numPr>
          <w:ilvl w:val="0"/>
          <w:numId w:val="14"/>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resultado</w:t>
      </w:r>
      <w:proofErr w:type="gramEnd"/>
      <w:r>
        <w:rPr>
          <w:rFonts w:ascii="Times New Roman" w:hAnsi="Times New Roman" w:cs="Times New Roman"/>
          <w:sz w:val="24"/>
          <w:szCs w:val="24"/>
        </w:rPr>
        <w:t xml:space="preserve"> da avaliação do curso.</w:t>
      </w:r>
    </w:p>
    <w:p w:rsidR="00C8631D" w:rsidRDefault="00D80952" w:rsidP="00DE78FF">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Art. 22 Os pedidos de reconhecimento de cursos sequenciais de formação específica, cursos de graduação e de novas habilitações e programa especial de formação pedagógica deverão </w:t>
      </w:r>
      <w:r w:rsidR="00EC6418">
        <w:rPr>
          <w:rFonts w:ascii="Times New Roman" w:hAnsi="Times New Roman" w:cs="Times New Roman"/>
          <w:sz w:val="24"/>
          <w:szCs w:val="24"/>
        </w:rPr>
        <w:t xml:space="preserve">dar entrada ao Conselho Estadual de Educação, imediatamente </w:t>
      </w:r>
      <w:proofErr w:type="gramStart"/>
      <w:r w:rsidR="00EC6418">
        <w:rPr>
          <w:rFonts w:ascii="Times New Roman" w:hAnsi="Times New Roman" w:cs="Times New Roman"/>
          <w:sz w:val="24"/>
          <w:szCs w:val="24"/>
        </w:rPr>
        <w:t>após</w:t>
      </w:r>
      <w:proofErr w:type="gramEnd"/>
      <w:r w:rsidR="00EC6418">
        <w:rPr>
          <w:rFonts w:ascii="Times New Roman" w:hAnsi="Times New Roman" w:cs="Times New Roman"/>
          <w:sz w:val="24"/>
          <w:szCs w:val="24"/>
        </w:rPr>
        <w:t xml:space="preserve"> transcorridos 2/3 (dois terços) da integralização curricular do curós e/ou programa da 1ª turma e terão tramitação explicitada no artigo 20 da presente Resolução.</w:t>
      </w:r>
    </w:p>
    <w:p w:rsidR="009E06C5" w:rsidRDefault="009E06C5" w:rsidP="009E06C5">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Art. 23 A aprovação de reconhecimento de curso ou programa será sempre por </w:t>
      </w:r>
      <w:proofErr w:type="spellStart"/>
      <w:r>
        <w:rPr>
          <w:rFonts w:ascii="Times New Roman" w:hAnsi="Times New Roman" w:cs="Times New Roman"/>
          <w:sz w:val="24"/>
          <w:szCs w:val="24"/>
        </w:rPr>
        <w:t>tmpo</w:t>
      </w:r>
      <w:proofErr w:type="spellEnd"/>
      <w:r>
        <w:rPr>
          <w:rFonts w:ascii="Times New Roman" w:hAnsi="Times New Roman" w:cs="Times New Roman"/>
          <w:sz w:val="24"/>
          <w:szCs w:val="24"/>
        </w:rPr>
        <w:t xml:space="preserve"> determinado, variando de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(três) a 5 (cinco) anos.</w:t>
      </w:r>
    </w:p>
    <w:p w:rsidR="00B32A49" w:rsidRPr="00C81032" w:rsidRDefault="00B32A49" w:rsidP="00B32A49">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Capítulo</w:t>
      </w:r>
      <w:r w:rsidRPr="00C81032">
        <w:rPr>
          <w:rFonts w:ascii="Times New Roman" w:hAnsi="Times New Roman" w:cs="Times New Roman"/>
          <w:b/>
          <w:smallCaps/>
          <w:sz w:val="24"/>
          <w:szCs w:val="24"/>
        </w:rPr>
        <w:t xml:space="preserve"> I</w:t>
      </w:r>
      <w:r>
        <w:rPr>
          <w:rFonts w:ascii="Times New Roman" w:hAnsi="Times New Roman" w:cs="Times New Roman"/>
          <w:b/>
          <w:smallCaps/>
          <w:sz w:val="24"/>
          <w:szCs w:val="24"/>
        </w:rPr>
        <w:t>II</w:t>
      </w:r>
    </w:p>
    <w:p w:rsidR="00B32A49" w:rsidRDefault="00B32A49" w:rsidP="00B32A49">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Da Renovação do Reconhecimento</w:t>
      </w:r>
    </w:p>
    <w:p w:rsidR="00EC6418" w:rsidRDefault="006432C5" w:rsidP="00B55BD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24 Os cursos autorizados ou reconhecidos serão objeto de avaliação permanente pelo Conselho Estadual de Educação, observados os seguintes aspectos:</w:t>
      </w:r>
    </w:p>
    <w:p w:rsidR="006432C5" w:rsidRDefault="006432C5" w:rsidP="006432C5">
      <w:pPr>
        <w:pStyle w:val="PargrafodaLista"/>
        <w:numPr>
          <w:ilvl w:val="0"/>
          <w:numId w:val="1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projeto</w:t>
      </w:r>
      <w:proofErr w:type="gramEnd"/>
      <w:r>
        <w:rPr>
          <w:rFonts w:ascii="Times New Roman" w:hAnsi="Times New Roman" w:cs="Times New Roman"/>
          <w:sz w:val="24"/>
          <w:szCs w:val="24"/>
        </w:rPr>
        <w:t xml:space="preserve"> pedagógico;</w:t>
      </w:r>
    </w:p>
    <w:p w:rsidR="006432C5" w:rsidRDefault="006432C5" w:rsidP="006432C5">
      <w:pPr>
        <w:pStyle w:val="PargrafodaLista"/>
        <w:numPr>
          <w:ilvl w:val="0"/>
          <w:numId w:val="1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suficiência</w:t>
      </w:r>
      <w:proofErr w:type="gramEnd"/>
      <w:r>
        <w:rPr>
          <w:rFonts w:ascii="Times New Roman" w:hAnsi="Times New Roman" w:cs="Times New Roman"/>
          <w:sz w:val="24"/>
          <w:szCs w:val="24"/>
        </w:rPr>
        <w:t xml:space="preserve"> de bases físicas;</w:t>
      </w:r>
    </w:p>
    <w:p w:rsidR="006432C5" w:rsidRDefault="006432C5" w:rsidP="006432C5">
      <w:pPr>
        <w:pStyle w:val="PargrafodaLista"/>
        <w:numPr>
          <w:ilvl w:val="0"/>
          <w:numId w:val="1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adequação</w:t>
      </w:r>
      <w:proofErr w:type="gramEnd"/>
      <w:r>
        <w:rPr>
          <w:rFonts w:ascii="Times New Roman" w:hAnsi="Times New Roman" w:cs="Times New Roman"/>
          <w:sz w:val="24"/>
          <w:szCs w:val="24"/>
        </w:rPr>
        <w:t xml:space="preserve"> de laboratórios, oficinas e demais equipamentos indispensáveis à execução do currículo;</w:t>
      </w:r>
    </w:p>
    <w:p w:rsidR="006432C5" w:rsidRDefault="006432C5" w:rsidP="006432C5">
      <w:pPr>
        <w:pStyle w:val="PargrafodaLista"/>
        <w:numPr>
          <w:ilvl w:val="0"/>
          <w:numId w:val="1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qualificação</w:t>
      </w:r>
      <w:proofErr w:type="gramEnd"/>
      <w:r>
        <w:rPr>
          <w:rFonts w:ascii="Times New Roman" w:hAnsi="Times New Roman" w:cs="Times New Roman"/>
          <w:sz w:val="24"/>
          <w:szCs w:val="24"/>
        </w:rPr>
        <w:t xml:space="preserve"> do corpo docente;</w:t>
      </w:r>
    </w:p>
    <w:p w:rsidR="006432C5" w:rsidRDefault="006432C5" w:rsidP="006432C5">
      <w:pPr>
        <w:pStyle w:val="PargrafodaLista"/>
        <w:numPr>
          <w:ilvl w:val="0"/>
          <w:numId w:val="15"/>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acervo</w:t>
      </w:r>
      <w:proofErr w:type="gramEnd"/>
      <w:r>
        <w:rPr>
          <w:rFonts w:ascii="Times New Roman" w:hAnsi="Times New Roman" w:cs="Times New Roman"/>
          <w:sz w:val="24"/>
          <w:szCs w:val="24"/>
        </w:rPr>
        <w:t xml:space="preserve"> e regime de funcionamento de bibliotecas.</w:t>
      </w:r>
    </w:p>
    <w:p w:rsidR="006432C5" w:rsidRDefault="00071BA4" w:rsidP="00F84880">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25 Os processos de renovação de reconhecimento de cursos ou programas</w:t>
      </w:r>
      <w:r w:rsidR="006F7D17">
        <w:rPr>
          <w:rFonts w:ascii="Times New Roman" w:hAnsi="Times New Roman" w:cs="Times New Roman"/>
          <w:sz w:val="24"/>
          <w:szCs w:val="24"/>
        </w:rPr>
        <w:t xml:space="preserve"> deverão ser protocolados no Conselho Estadual de Edu</w:t>
      </w:r>
      <w:r w:rsidR="00F84880">
        <w:rPr>
          <w:rFonts w:ascii="Times New Roman" w:hAnsi="Times New Roman" w:cs="Times New Roman"/>
          <w:sz w:val="24"/>
          <w:szCs w:val="24"/>
        </w:rPr>
        <w:t xml:space="preserve">cação, </w:t>
      </w:r>
      <w:proofErr w:type="gramStart"/>
      <w:r w:rsidR="00F84880">
        <w:rPr>
          <w:rFonts w:ascii="Times New Roman" w:hAnsi="Times New Roman" w:cs="Times New Roman"/>
          <w:sz w:val="24"/>
          <w:szCs w:val="24"/>
        </w:rPr>
        <w:t>6</w:t>
      </w:r>
      <w:proofErr w:type="gramEnd"/>
      <w:r w:rsidR="00F84880">
        <w:rPr>
          <w:rFonts w:ascii="Times New Roman" w:hAnsi="Times New Roman" w:cs="Times New Roman"/>
          <w:sz w:val="24"/>
          <w:szCs w:val="24"/>
        </w:rPr>
        <w:t xml:space="preserve"> (seis) meses antes do término do período de reconhecimento e terão a mesma tramitação explicitada  no artigo 20 da presente Resolução.</w:t>
      </w:r>
    </w:p>
    <w:p w:rsidR="00F84880" w:rsidRPr="00C81032" w:rsidRDefault="00F84880" w:rsidP="00F84880">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Capítulo</w:t>
      </w:r>
      <w:r w:rsidRPr="00C81032">
        <w:rPr>
          <w:rFonts w:ascii="Times New Roman" w:hAnsi="Times New Roman" w:cs="Times New Roman"/>
          <w:b/>
          <w:smallCaps/>
          <w:sz w:val="24"/>
          <w:szCs w:val="24"/>
        </w:rPr>
        <w:t xml:space="preserve"> I</w:t>
      </w:r>
      <w:r>
        <w:rPr>
          <w:rFonts w:ascii="Times New Roman" w:hAnsi="Times New Roman" w:cs="Times New Roman"/>
          <w:b/>
          <w:smallCaps/>
          <w:sz w:val="24"/>
          <w:szCs w:val="24"/>
        </w:rPr>
        <w:t>V</w:t>
      </w:r>
    </w:p>
    <w:p w:rsidR="00F84880" w:rsidRDefault="00F84880" w:rsidP="00F84880">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Da Alteração de Vagas</w:t>
      </w:r>
    </w:p>
    <w:p w:rsidR="006F7D17" w:rsidRDefault="00795841" w:rsidP="008E32D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Art. 26 As Universidade e os Cursos Universitários credenciados exercerão sua autonomia nos termos do seu </w:t>
      </w:r>
      <w:proofErr w:type="gramStart"/>
      <w:r>
        <w:rPr>
          <w:rFonts w:ascii="Times New Roman" w:hAnsi="Times New Roman" w:cs="Times New Roman"/>
          <w:sz w:val="24"/>
          <w:szCs w:val="24"/>
        </w:rPr>
        <w:t>credenciamento,</w:t>
      </w:r>
      <w:proofErr w:type="gramEnd"/>
      <w:r>
        <w:rPr>
          <w:rFonts w:ascii="Times New Roman" w:hAnsi="Times New Roman" w:cs="Times New Roman"/>
          <w:sz w:val="24"/>
          <w:szCs w:val="24"/>
        </w:rPr>
        <w:t>com relação à alteração de vagas.</w:t>
      </w:r>
    </w:p>
    <w:p w:rsidR="00795841" w:rsidRDefault="008E32DE" w:rsidP="008E32D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27 As Faculdades Integradas ou Centros de Educação Superior, Faculdades, Instituições Superiores de Educação ou Escolas Superiores, no tocante à possibilidade de alteração de vagas em seus cursos</w:t>
      </w:r>
      <w:r w:rsidR="00D663C7">
        <w:rPr>
          <w:rFonts w:ascii="Times New Roman" w:hAnsi="Times New Roman" w:cs="Times New Roman"/>
          <w:sz w:val="24"/>
          <w:szCs w:val="24"/>
        </w:rPr>
        <w:t xml:space="preserve"> e/ ou programas, quer seja para aumentar, diminuir ou redistribuir, deverão encaminhar ao Conselho Estadual de Educação projeto próprio, contendo, pelo menos, as seguintes informações:</w:t>
      </w:r>
    </w:p>
    <w:p w:rsidR="00D663C7" w:rsidRDefault="00986148" w:rsidP="00986148">
      <w:pPr>
        <w:pStyle w:val="PargrafodaLista"/>
        <w:numPr>
          <w:ilvl w:val="0"/>
          <w:numId w:val="16"/>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justificativa</w:t>
      </w:r>
      <w:proofErr w:type="gramEnd"/>
      <w:r>
        <w:rPr>
          <w:rFonts w:ascii="Times New Roman" w:hAnsi="Times New Roman" w:cs="Times New Roman"/>
          <w:sz w:val="24"/>
          <w:szCs w:val="24"/>
        </w:rPr>
        <w:t xml:space="preserve"> da necessidade social;</w:t>
      </w:r>
    </w:p>
    <w:p w:rsidR="00986148" w:rsidRDefault="00986148" w:rsidP="00986148">
      <w:pPr>
        <w:pStyle w:val="PargrafodaLista"/>
        <w:numPr>
          <w:ilvl w:val="0"/>
          <w:numId w:val="16"/>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documentação da autorização de funcionamento e/ou reconhecimento do respectivo curso ou habilitação;</w:t>
      </w:r>
    </w:p>
    <w:p w:rsidR="00986148" w:rsidRDefault="00C225E0" w:rsidP="00986148">
      <w:pPr>
        <w:pStyle w:val="PargrafodaLista"/>
        <w:numPr>
          <w:ilvl w:val="0"/>
          <w:numId w:val="16"/>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qualificação</w:t>
      </w:r>
      <w:proofErr w:type="gramEnd"/>
      <w:r>
        <w:rPr>
          <w:rFonts w:ascii="Times New Roman" w:hAnsi="Times New Roman" w:cs="Times New Roman"/>
          <w:sz w:val="24"/>
          <w:szCs w:val="24"/>
        </w:rPr>
        <w:t xml:space="preserve"> e regime de trabalho do corpo docente quando houver aumento e/ou </w:t>
      </w:r>
      <w:r w:rsidR="008867A6">
        <w:rPr>
          <w:rFonts w:ascii="Times New Roman" w:hAnsi="Times New Roman" w:cs="Times New Roman"/>
          <w:sz w:val="24"/>
          <w:szCs w:val="24"/>
        </w:rPr>
        <w:t>redistribuição de vagas;</w:t>
      </w:r>
    </w:p>
    <w:p w:rsidR="008867A6" w:rsidRDefault="008867A6" w:rsidP="00986148">
      <w:pPr>
        <w:pStyle w:val="PargrafodaLista"/>
        <w:numPr>
          <w:ilvl w:val="0"/>
          <w:numId w:val="16"/>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comprovação da estrutura  física e das condições econômicas que garantam e viabilizem o aumento ou redistribuição de vagas.</w:t>
      </w:r>
    </w:p>
    <w:p w:rsidR="008867A6" w:rsidRDefault="0043671F" w:rsidP="0043671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28 Os pareceres relacionados com os projetos de pedidos de alteração de vagas têm sua tramitação limitada à própria Câmara de Educação Superior.</w:t>
      </w:r>
    </w:p>
    <w:p w:rsidR="0043671F" w:rsidRDefault="00C33403" w:rsidP="00333B67">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Parágrafo único. Os pedidos de reconsideração e de recurso terão, </w:t>
      </w:r>
      <w:proofErr w:type="gramStart"/>
      <w:r>
        <w:rPr>
          <w:rFonts w:ascii="Times New Roman" w:hAnsi="Times New Roman" w:cs="Times New Roman"/>
          <w:sz w:val="24"/>
          <w:szCs w:val="24"/>
        </w:rPr>
        <w:t>respectivamente,</w:t>
      </w:r>
      <w:proofErr w:type="gramEnd"/>
      <w:r>
        <w:rPr>
          <w:rFonts w:ascii="Times New Roman" w:hAnsi="Times New Roman" w:cs="Times New Roman"/>
          <w:sz w:val="24"/>
          <w:szCs w:val="24"/>
        </w:rPr>
        <w:t>m o prazo de 30 (trinta) dias cada um, a contar da data da comunicação oficial.</w:t>
      </w:r>
    </w:p>
    <w:p w:rsidR="00453A5C" w:rsidRPr="00C81032" w:rsidRDefault="00453A5C" w:rsidP="00453A5C">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Capítulo</w:t>
      </w:r>
      <w:r w:rsidR="002B4221">
        <w:rPr>
          <w:rFonts w:ascii="Times New Roman" w:hAnsi="Times New Roman" w:cs="Times New Roman"/>
          <w:b/>
          <w:smallCaps/>
          <w:sz w:val="24"/>
          <w:szCs w:val="24"/>
        </w:rPr>
        <w:t xml:space="preserve"> V</w:t>
      </w:r>
    </w:p>
    <w:p w:rsidR="00453A5C" w:rsidRDefault="002B4221" w:rsidP="00453A5C">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Da Extinção dos Cursos</w:t>
      </w:r>
    </w:p>
    <w:p w:rsidR="008867A6" w:rsidRDefault="00097CAB" w:rsidP="00097CAB">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29 As IES deverão comunicar, oficialmente, ao Conselho Estadual de educação a extinção de cursos e/ou habilitações com a devida justificativa, garantindo o direito de conclusão do curso a todos os alunos matriculados.</w:t>
      </w:r>
    </w:p>
    <w:p w:rsidR="00097CAB" w:rsidRPr="00C81032" w:rsidRDefault="00097CAB" w:rsidP="00097CAB">
      <w:pPr>
        <w:spacing w:after="0" w:line="240" w:lineRule="auto"/>
        <w:jc w:val="center"/>
        <w:rPr>
          <w:rFonts w:ascii="Times New Roman" w:hAnsi="Times New Roman" w:cs="Times New Roman"/>
          <w:b/>
          <w:smallCaps/>
          <w:sz w:val="24"/>
          <w:szCs w:val="24"/>
        </w:rPr>
      </w:pPr>
      <w:proofErr w:type="gramStart"/>
      <w:r>
        <w:rPr>
          <w:rFonts w:ascii="Times New Roman" w:hAnsi="Times New Roman" w:cs="Times New Roman"/>
          <w:b/>
          <w:smallCaps/>
          <w:sz w:val="24"/>
          <w:szCs w:val="24"/>
        </w:rPr>
        <w:t>Capítulo</w:t>
      </w:r>
      <w:r w:rsidRPr="00C81032">
        <w:rPr>
          <w:rFonts w:ascii="Times New Roman" w:hAnsi="Times New Roman" w:cs="Times New Roman"/>
          <w:b/>
          <w:smallCaps/>
          <w:sz w:val="24"/>
          <w:szCs w:val="24"/>
        </w:rPr>
        <w:t xml:space="preserve"> </w:t>
      </w:r>
      <w:r>
        <w:rPr>
          <w:rFonts w:ascii="Times New Roman" w:hAnsi="Times New Roman" w:cs="Times New Roman"/>
          <w:b/>
          <w:smallCaps/>
          <w:sz w:val="24"/>
          <w:szCs w:val="24"/>
        </w:rPr>
        <w:t>V</w:t>
      </w:r>
      <w:r w:rsidRPr="00C81032">
        <w:rPr>
          <w:rFonts w:ascii="Times New Roman" w:hAnsi="Times New Roman" w:cs="Times New Roman"/>
          <w:b/>
          <w:smallCaps/>
          <w:sz w:val="24"/>
          <w:szCs w:val="24"/>
        </w:rPr>
        <w:t>I</w:t>
      </w:r>
      <w:proofErr w:type="gramEnd"/>
    </w:p>
    <w:p w:rsidR="00097CAB" w:rsidRDefault="00097CAB" w:rsidP="00097CAB">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Do </w:t>
      </w:r>
      <w:proofErr w:type="gramStart"/>
      <w:r>
        <w:rPr>
          <w:rFonts w:ascii="Times New Roman" w:hAnsi="Times New Roman" w:cs="Times New Roman"/>
          <w:b/>
          <w:sz w:val="24"/>
          <w:szCs w:val="24"/>
        </w:rPr>
        <w:t>Credenciamento d Docentes</w:t>
      </w:r>
      <w:proofErr w:type="gramEnd"/>
    </w:p>
    <w:p w:rsidR="00097CAB" w:rsidRDefault="00034BB5" w:rsidP="00034BB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30 O credenciamento de docentes para o exercício do magistério superior é feito pelas IES de acordo com as exigências e os critérios estabelecidos em seus estatutos e regimentos, observado o seguinte:</w:t>
      </w:r>
    </w:p>
    <w:p w:rsidR="00034BB5" w:rsidRDefault="00BF698D" w:rsidP="00BF698D">
      <w:pPr>
        <w:pStyle w:val="PargrafodaLista"/>
        <w:numPr>
          <w:ilvl w:val="0"/>
          <w:numId w:val="1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titulação mínima para o exercício do magistério em cursos de graduação é a de ser o docente graduado na área da disciplina ou afim;</w:t>
      </w:r>
    </w:p>
    <w:p w:rsidR="00BF698D" w:rsidRDefault="00BF698D" w:rsidP="00BF698D">
      <w:pPr>
        <w:pStyle w:val="PargrafodaLista"/>
        <w:numPr>
          <w:ilvl w:val="0"/>
          <w:numId w:val="1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titulação mínima par</w:t>
      </w:r>
      <w:r w:rsidR="001B48A5">
        <w:rPr>
          <w:rFonts w:ascii="Times New Roman" w:hAnsi="Times New Roman" w:cs="Times New Roman"/>
          <w:sz w:val="24"/>
          <w:szCs w:val="24"/>
        </w:rPr>
        <w:t>a</w:t>
      </w:r>
      <w:r>
        <w:rPr>
          <w:rFonts w:ascii="Times New Roman" w:hAnsi="Times New Roman" w:cs="Times New Roman"/>
          <w:sz w:val="24"/>
          <w:szCs w:val="24"/>
        </w:rPr>
        <w:t xml:space="preserve"> ao exercício </w:t>
      </w:r>
      <w:r w:rsidR="001B48A5">
        <w:rPr>
          <w:rFonts w:ascii="Times New Roman" w:hAnsi="Times New Roman" w:cs="Times New Roman"/>
          <w:sz w:val="24"/>
          <w:szCs w:val="24"/>
        </w:rPr>
        <w:t>do magistério em cursos de especialização ou de aperfeiçoamento é a de ser o docente portador do título de Mestre, admitida a presença no corpo docente do curso de até 30% (trinta por cento) de portadores do título de especialista que comprovem experiência profissional ou produção intelectual, técnica ou científica;</w:t>
      </w:r>
    </w:p>
    <w:p w:rsidR="00EC045F" w:rsidRDefault="001B48A5" w:rsidP="00EC045F">
      <w:pPr>
        <w:pStyle w:val="PargrafodaLista"/>
        <w:numPr>
          <w:ilvl w:val="0"/>
          <w:numId w:val="17"/>
        </w:numPr>
        <w:spacing w:after="0" w:line="360" w:lineRule="auto"/>
        <w:jc w:val="both"/>
        <w:rPr>
          <w:rFonts w:ascii="Times New Roman" w:hAnsi="Times New Roman" w:cs="Times New Roman"/>
          <w:sz w:val="24"/>
          <w:szCs w:val="24"/>
        </w:rPr>
      </w:pPr>
      <w:proofErr w:type="gramStart"/>
      <w:r w:rsidRPr="005F1668">
        <w:rPr>
          <w:rFonts w:ascii="Times New Roman" w:hAnsi="Times New Roman" w:cs="Times New Roman"/>
          <w:sz w:val="24"/>
          <w:szCs w:val="24"/>
        </w:rPr>
        <w:t>a</w:t>
      </w:r>
      <w:proofErr w:type="gramEnd"/>
      <w:r w:rsidRPr="005F1668">
        <w:rPr>
          <w:rFonts w:ascii="Times New Roman" w:hAnsi="Times New Roman" w:cs="Times New Roman"/>
          <w:sz w:val="24"/>
          <w:szCs w:val="24"/>
        </w:rPr>
        <w:t xml:space="preserve"> titulação mínima para o exercício do magistério </w:t>
      </w:r>
      <w:r w:rsidR="00EC045F" w:rsidRPr="005F1668">
        <w:rPr>
          <w:rFonts w:ascii="Times New Roman" w:hAnsi="Times New Roman" w:cs="Times New Roman"/>
          <w:sz w:val="24"/>
          <w:szCs w:val="24"/>
        </w:rPr>
        <w:t>em programa de mestrado é o título de doutor , admitida a presença, no corpo docente de cada programa, de até 20% (vinte por cento) de Mestres que comprovem experiência profissional ou produção intelectual, técnica ou científica relacionadas com a disciplina;</w:t>
      </w:r>
    </w:p>
    <w:p w:rsidR="005F1668" w:rsidRDefault="005F1668" w:rsidP="006079A0">
      <w:pPr>
        <w:pStyle w:val="PargrafodaLista"/>
        <w:numPr>
          <w:ilvl w:val="0"/>
          <w:numId w:val="17"/>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titulação mínima para o exercício do magistério em programa de doutorado é o título de doutor, podendo integrar o corpo docente do programa, em caráter excepcional, não portadores do título, mas considerados de notório saber que comprovem alta qualificação, experiência</w:t>
      </w:r>
      <w:r w:rsidR="00A36F0C">
        <w:rPr>
          <w:rFonts w:ascii="Times New Roman" w:hAnsi="Times New Roman" w:cs="Times New Roman"/>
          <w:sz w:val="24"/>
          <w:szCs w:val="24"/>
        </w:rPr>
        <w:t xml:space="preserve"> profissional e produção intelectual, técnica ou cientifica relacionadas com a disciplina.</w:t>
      </w:r>
    </w:p>
    <w:p w:rsidR="006079A0" w:rsidRPr="006079A0" w:rsidRDefault="006079A0" w:rsidP="006079A0">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Parágrafo único. O descumprimento do presente artigo poderá implicar em descredenciamento do docente e ou reposição das aulas.</w:t>
      </w:r>
    </w:p>
    <w:p w:rsidR="006079A0" w:rsidRPr="006079A0" w:rsidRDefault="009D1024" w:rsidP="006079A0">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Título</w:t>
      </w:r>
      <w:r w:rsidR="006079A0" w:rsidRPr="006079A0">
        <w:rPr>
          <w:rFonts w:ascii="Times New Roman" w:hAnsi="Times New Roman" w:cs="Times New Roman"/>
          <w:b/>
          <w:smallCaps/>
          <w:sz w:val="24"/>
          <w:szCs w:val="24"/>
        </w:rPr>
        <w:t xml:space="preserve"> I</w:t>
      </w:r>
      <w:r>
        <w:rPr>
          <w:rFonts w:ascii="Times New Roman" w:hAnsi="Times New Roman" w:cs="Times New Roman"/>
          <w:b/>
          <w:smallCaps/>
          <w:sz w:val="24"/>
          <w:szCs w:val="24"/>
        </w:rPr>
        <w:t>II</w:t>
      </w:r>
    </w:p>
    <w:p w:rsidR="006079A0" w:rsidRPr="006079A0" w:rsidRDefault="009D1024" w:rsidP="007C0AC8">
      <w:pPr>
        <w:spacing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Da Avaliação Institucional</w:t>
      </w:r>
    </w:p>
    <w:p w:rsidR="006079A0" w:rsidRDefault="007C0AC8" w:rsidP="007C0AC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Art. 31 Avaliação é o processo de diagnóstico e análise de Instituição de Ensino Superior que permite conhecer e aferir as condições e a relevância dos objetivos e metas definidas pela instituição, sua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eficiência, impacto social e eficácia dos resultados.</w:t>
      </w:r>
    </w:p>
    <w:p w:rsidR="007C0AC8" w:rsidRDefault="00BA20E9" w:rsidP="00BA20E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Parágrafo único. A avaliação tem por foco a globalidade da instituição, dos setores e programas e visa analisar as funções substantivas e adjetivas e será feita a qualquer tempo, servindo de suporte para tomadas de decisões oficiais e institucionais.</w:t>
      </w:r>
    </w:p>
    <w:p w:rsidR="00BA20E9" w:rsidRDefault="00BA20E9" w:rsidP="00BA20E9">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32 As Instituições de Educação Superior, integrantes do Sistema Estadual de Educação serão objeto de avaliação pelo Conselho Estadual de Educação, tendo em vista as normas emanadas por este Conselho e os seguintes aspectos:</w:t>
      </w:r>
    </w:p>
    <w:p w:rsidR="00BA20E9" w:rsidRDefault="00BA20E9" w:rsidP="00BA20E9">
      <w:pPr>
        <w:pStyle w:val="PargrafodaLista"/>
        <w:numPr>
          <w:ilvl w:val="0"/>
          <w:numId w:val="19"/>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administração</w:t>
      </w:r>
      <w:proofErr w:type="gramEnd"/>
      <w:r>
        <w:rPr>
          <w:rFonts w:ascii="Times New Roman" w:hAnsi="Times New Roman" w:cs="Times New Roman"/>
          <w:sz w:val="24"/>
          <w:szCs w:val="24"/>
        </w:rPr>
        <w:t xml:space="preserve"> geral: garantia de liberdade operacional oferecida pela entidade mantenedora, afetividade do funcionamento dos órgãos singulares e colegiados e eficiência das </w:t>
      </w:r>
      <w:proofErr w:type="spellStart"/>
      <w:r>
        <w:rPr>
          <w:rFonts w:ascii="Times New Roman" w:hAnsi="Times New Roman" w:cs="Times New Roman"/>
          <w:sz w:val="24"/>
          <w:szCs w:val="24"/>
        </w:rPr>
        <w:t>atividades-meio</w:t>
      </w:r>
      <w:proofErr w:type="spellEnd"/>
      <w:r>
        <w:rPr>
          <w:rFonts w:ascii="Times New Roman" w:hAnsi="Times New Roman" w:cs="Times New Roman"/>
          <w:sz w:val="24"/>
          <w:szCs w:val="24"/>
        </w:rPr>
        <w:t xml:space="preserve"> em relação aos objetivos finais;</w:t>
      </w:r>
    </w:p>
    <w:p w:rsidR="00BA20E9" w:rsidRDefault="00BA20E9" w:rsidP="00BA20E9">
      <w:pPr>
        <w:pStyle w:val="PargrafodaLista"/>
        <w:numPr>
          <w:ilvl w:val="0"/>
          <w:numId w:val="19"/>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regime</w:t>
      </w:r>
      <w:proofErr w:type="gramEnd"/>
      <w:r>
        <w:rPr>
          <w:rFonts w:ascii="Times New Roman" w:hAnsi="Times New Roman" w:cs="Times New Roman"/>
          <w:sz w:val="24"/>
          <w:szCs w:val="24"/>
        </w:rPr>
        <w:t xml:space="preserve"> acadêmico: adequação à realidade local ou regional e, quando exigido, nacional, dos currículos dos cursos de graduação, e formas de acompanhamento de sua execução e do rendimento acadêmico;</w:t>
      </w:r>
    </w:p>
    <w:p w:rsidR="00BA20E9" w:rsidRDefault="00BA20E9" w:rsidP="00BA20E9">
      <w:pPr>
        <w:pStyle w:val="PargrafodaLista"/>
        <w:numPr>
          <w:ilvl w:val="0"/>
          <w:numId w:val="19"/>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integração</w:t>
      </w:r>
      <w:proofErr w:type="gramEnd"/>
      <w:r>
        <w:rPr>
          <w:rFonts w:ascii="Times New Roman" w:hAnsi="Times New Roman" w:cs="Times New Roman"/>
          <w:sz w:val="24"/>
          <w:szCs w:val="24"/>
        </w:rPr>
        <w:t xml:space="preserve"> sócio-econômica: significado do relacionamento da instituição com a comunidade local e regional </w:t>
      </w:r>
      <w:r w:rsidR="00A73FAA">
        <w:rPr>
          <w:rFonts w:ascii="Times New Roman" w:hAnsi="Times New Roman" w:cs="Times New Roman"/>
          <w:sz w:val="24"/>
          <w:szCs w:val="24"/>
        </w:rPr>
        <w:t>por meio de programas de extensão e de prestação de serviços;</w:t>
      </w:r>
    </w:p>
    <w:p w:rsidR="00A73FAA" w:rsidRDefault="00A73FAA" w:rsidP="00A73FAA">
      <w:pPr>
        <w:pStyle w:val="PargrafodaLista"/>
        <w:numPr>
          <w:ilvl w:val="0"/>
          <w:numId w:val="19"/>
        </w:numPr>
        <w:spacing w:after="100" w:afterAutospacing="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produção</w:t>
      </w:r>
      <w:proofErr w:type="gramEnd"/>
      <w:r>
        <w:rPr>
          <w:rFonts w:ascii="Times New Roman" w:hAnsi="Times New Roman" w:cs="Times New Roman"/>
          <w:sz w:val="24"/>
          <w:szCs w:val="24"/>
        </w:rPr>
        <w:t xml:space="preserve"> cultural, científica e tecnológica: produtividade em relação à disponibilidade de docentes e técnicos qualificados, considerados em seus regimes de trabalho.</w:t>
      </w:r>
    </w:p>
    <w:p w:rsidR="000E26A9" w:rsidRDefault="000E26A9" w:rsidP="00604A8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1º A avaliação levará em consideração a auto-avaliação realizada pela instituição e os </w:t>
      </w:r>
      <w:r w:rsidR="005837E7">
        <w:rPr>
          <w:rFonts w:ascii="Times New Roman" w:hAnsi="Times New Roman" w:cs="Times New Roman"/>
          <w:sz w:val="24"/>
          <w:szCs w:val="24"/>
        </w:rPr>
        <w:t>resultados de avaliações externas promovidas pelo Conselho Estadual do Amazonas e outras avaliações realizadas pelos órgãos competentes.</w:t>
      </w:r>
    </w:p>
    <w:p w:rsidR="005837E7" w:rsidRDefault="00604A80" w:rsidP="00CB0CEA">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C5D18">
        <w:rPr>
          <w:rFonts w:ascii="Times New Roman" w:hAnsi="Times New Roman" w:cs="Times New Roman"/>
          <w:sz w:val="24"/>
          <w:szCs w:val="24"/>
        </w:rPr>
        <w:t xml:space="preserve">2º </w:t>
      </w:r>
      <w:r>
        <w:rPr>
          <w:rFonts w:ascii="Times New Roman" w:hAnsi="Times New Roman" w:cs="Times New Roman"/>
          <w:sz w:val="24"/>
          <w:szCs w:val="24"/>
        </w:rPr>
        <w:t xml:space="preserve">Identificadas deficiências ou irregularidades no processo de avaliação, esgotado o prazo fixado para saneamento, nunca inferior a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(seis) meses, haverá reavaliação, considerada a permanência das mesmas resultará na suspensão temporária de atributos da autonomia didático-pedagógico ou na reclassificação acadêmica da Instituição.</w:t>
      </w:r>
    </w:p>
    <w:p w:rsidR="00CB0CEA" w:rsidRPr="00CB0CEA" w:rsidRDefault="00CB0CEA" w:rsidP="00CB0CEA">
      <w:pPr>
        <w:spacing w:after="0" w:line="240" w:lineRule="auto"/>
        <w:jc w:val="center"/>
        <w:rPr>
          <w:rFonts w:ascii="Times New Roman" w:hAnsi="Times New Roman" w:cs="Times New Roman"/>
          <w:b/>
          <w:smallCaps/>
          <w:sz w:val="24"/>
          <w:szCs w:val="24"/>
        </w:rPr>
      </w:pPr>
      <w:r w:rsidRPr="00CB0CEA">
        <w:rPr>
          <w:rFonts w:ascii="Times New Roman" w:hAnsi="Times New Roman" w:cs="Times New Roman"/>
          <w:b/>
          <w:smallCaps/>
          <w:sz w:val="24"/>
          <w:szCs w:val="24"/>
        </w:rPr>
        <w:t>Título IV</w:t>
      </w:r>
    </w:p>
    <w:p w:rsidR="00CB0CEA" w:rsidRPr="00CB0CEA" w:rsidRDefault="00CB0CEA" w:rsidP="00CB0CEA">
      <w:pPr>
        <w:spacing w:after="100" w:afterAutospacing="1" w:line="240" w:lineRule="auto"/>
        <w:jc w:val="center"/>
        <w:rPr>
          <w:rFonts w:ascii="Times New Roman" w:hAnsi="Times New Roman" w:cs="Times New Roman"/>
          <w:b/>
          <w:smallCaps/>
          <w:sz w:val="24"/>
          <w:szCs w:val="24"/>
        </w:rPr>
      </w:pPr>
      <w:r w:rsidRPr="00CB0CEA">
        <w:rPr>
          <w:rFonts w:ascii="Times New Roman" w:hAnsi="Times New Roman" w:cs="Times New Roman"/>
          <w:b/>
          <w:smallCaps/>
          <w:sz w:val="24"/>
          <w:szCs w:val="24"/>
        </w:rPr>
        <w:t>Das Disposições Finais e Transitórias</w:t>
      </w:r>
    </w:p>
    <w:p w:rsidR="00604A80" w:rsidRDefault="00CB0CEA" w:rsidP="00D6269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33 A Presidência do Conselho Estadual de Educação baixará, quando se fizeram necessárias, as instruções complementares ao pleno cumprimento desta Resolução.</w:t>
      </w:r>
    </w:p>
    <w:p w:rsidR="00CB0CEA" w:rsidRDefault="00FD6F7F" w:rsidP="00D6269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34 As alterações estaduais das Instituições de Educação Superior deverão ser enca</w:t>
      </w:r>
      <w:r w:rsidR="00D6269A">
        <w:rPr>
          <w:rFonts w:ascii="Times New Roman" w:hAnsi="Times New Roman" w:cs="Times New Roman"/>
          <w:sz w:val="24"/>
          <w:szCs w:val="24"/>
        </w:rPr>
        <w:t>minhadas ao Conselho Estadual de Educação para reconhecimento.</w:t>
      </w:r>
    </w:p>
    <w:p w:rsidR="000E26A9" w:rsidRDefault="00371B00" w:rsidP="00371B0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35 Ficarão na dependência de parecer do Conselho Estadual de Educação as medidas relativas à:</w:t>
      </w:r>
    </w:p>
    <w:p w:rsidR="00371B00" w:rsidRDefault="00371B00" w:rsidP="00371B00">
      <w:pPr>
        <w:pStyle w:val="PargrafodaLista"/>
        <w:numPr>
          <w:ilvl w:val="0"/>
          <w:numId w:val="20"/>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desativação</w:t>
      </w:r>
      <w:proofErr w:type="gramEnd"/>
      <w:r>
        <w:rPr>
          <w:rFonts w:ascii="Times New Roman" w:hAnsi="Times New Roman" w:cs="Times New Roman"/>
          <w:sz w:val="24"/>
          <w:szCs w:val="24"/>
        </w:rPr>
        <w:t xml:space="preserve"> ou reativação de cursos e de habilitações quando ocorrer em Instituições de Educação Superior não Universitárias;</w:t>
      </w:r>
    </w:p>
    <w:p w:rsidR="00371B00" w:rsidRDefault="00371B00" w:rsidP="00371B00">
      <w:pPr>
        <w:pStyle w:val="PargrafodaLista"/>
        <w:numPr>
          <w:ilvl w:val="0"/>
          <w:numId w:val="20"/>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transferência</w:t>
      </w:r>
      <w:proofErr w:type="gramEnd"/>
      <w:r>
        <w:rPr>
          <w:rFonts w:ascii="Times New Roman" w:hAnsi="Times New Roman" w:cs="Times New Roman"/>
          <w:sz w:val="24"/>
          <w:szCs w:val="24"/>
        </w:rPr>
        <w:t xml:space="preserve"> de uma para outra entidade mantenedora;</w:t>
      </w:r>
    </w:p>
    <w:p w:rsidR="00371B00" w:rsidRDefault="00371B00" w:rsidP="00371B00">
      <w:pPr>
        <w:pStyle w:val="PargrafodaLista"/>
        <w:numPr>
          <w:ilvl w:val="0"/>
          <w:numId w:val="20"/>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alteração</w:t>
      </w:r>
      <w:proofErr w:type="gramEnd"/>
      <w:r>
        <w:rPr>
          <w:rFonts w:ascii="Times New Roman" w:hAnsi="Times New Roman" w:cs="Times New Roman"/>
          <w:sz w:val="24"/>
          <w:szCs w:val="24"/>
        </w:rPr>
        <w:t xml:space="preserve"> regimental quando ocorrer em Instituições de Educação Superior não Universidades.</w:t>
      </w:r>
    </w:p>
    <w:p w:rsidR="00371B00" w:rsidRDefault="0025080F" w:rsidP="009019B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Art. 36 </w:t>
      </w:r>
      <w:r w:rsidR="009019BA">
        <w:rPr>
          <w:rFonts w:ascii="Times New Roman" w:hAnsi="Times New Roman" w:cs="Times New Roman"/>
          <w:sz w:val="24"/>
          <w:szCs w:val="24"/>
        </w:rPr>
        <w:t>Tratando-se de desativação das atividades escolares, o registro acadêmico deverá ser arquivado:</w:t>
      </w:r>
    </w:p>
    <w:p w:rsidR="009019BA" w:rsidRDefault="009019BA" w:rsidP="009019BA">
      <w:pPr>
        <w:pStyle w:val="PargrafodaLista"/>
        <w:numPr>
          <w:ilvl w:val="0"/>
          <w:numId w:val="2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própria Instituição de Educação Superior quando for desativação de curso;</w:t>
      </w:r>
    </w:p>
    <w:p w:rsidR="009019BA" w:rsidRDefault="009019BA" w:rsidP="009019BA">
      <w:pPr>
        <w:pStyle w:val="PargrafodaLista"/>
        <w:numPr>
          <w:ilvl w:val="0"/>
          <w:numId w:val="2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acaso de Instituição de educação Superior, em outra Instituição de Educação Superior indicada pela Presidência </w:t>
      </w:r>
      <w:r w:rsidR="00176A07">
        <w:rPr>
          <w:rFonts w:ascii="Times New Roman" w:hAnsi="Times New Roman" w:cs="Times New Roman"/>
          <w:sz w:val="24"/>
          <w:szCs w:val="24"/>
        </w:rPr>
        <w:t>do Conselho Estadual de Educação, observado o critério da proximidade geográfica.</w:t>
      </w:r>
    </w:p>
    <w:p w:rsidR="00176A07" w:rsidRDefault="00176A07" w:rsidP="00E805A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37 É vedada</w:t>
      </w:r>
      <w:r w:rsidR="00E805A5">
        <w:rPr>
          <w:rFonts w:ascii="Times New Roman" w:hAnsi="Times New Roman" w:cs="Times New Roman"/>
          <w:sz w:val="24"/>
          <w:szCs w:val="24"/>
        </w:rPr>
        <w:t xml:space="preserve"> a realização de qualquer processo seletivo e de outro ato escolar antes da autorização legal do funcionamento</w:t>
      </w:r>
      <w:r w:rsidR="007719FE">
        <w:rPr>
          <w:rFonts w:ascii="Times New Roman" w:hAnsi="Times New Roman" w:cs="Times New Roman"/>
          <w:sz w:val="24"/>
          <w:szCs w:val="24"/>
        </w:rPr>
        <w:t xml:space="preserve"> do programa de curso superior.</w:t>
      </w:r>
    </w:p>
    <w:p w:rsidR="007719FE" w:rsidRDefault="007719FE" w:rsidP="00E805A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Parágrafo único. Em consequência do disposto no caput deste artigo, são nulos os atos praticados com infração de ora prescrito.</w:t>
      </w:r>
    </w:p>
    <w:p w:rsidR="007719FE" w:rsidRDefault="00415E1A" w:rsidP="00E805A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38 Das decisões dos órgãos máximo das Instituições de Educação Superior em matéria de ensino</w:t>
      </w:r>
      <w:proofErr w:type="gramStart"/>
      <w:r>
        <w:rPr>
          <w:rFonts w:ascii="Times New Roman" w:hAnsi="Times New Roman" w:cs="Times New Roman"/>
          <w:sz w:val="24"/>
          <w:szCs w:val="24"/>
        </w:rPr>
        <w:t>, caberá</w:t>
      </w:r>
      <w:proofErr w:type="gramEnd"/>
      <w:r>
        <w:rPr>
          <w:rFonts w:ascii="Times New Roman" w:hAnsi="Times New Roman" w:cs="Times New Roman"/>
          <w:sz w:val="24"/>
          <w:szCs w:val="24"/>
        </w:rPr>
        <w:t xml:space="preserve"> recurso ao Conselho Estadual de Educação, no prazo de 60 (sessenta) dias, a partir da data da publicação do respectivo ato.</w:t>
      </w:r>
    </w:p>
    <w:p w:rsidR="00415E1A" w:rsidRDefault="00E01F46" w:rsidP="00E805A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Parágrafo único. A aplicação do prazo fixado neste artigo </w:t>
      </w:r>
      <w:proofErr w:type="gramStart"/>
      <w:r>
        <w:rPr>
          <w:rFonts w:ascii="Times New Roman" w:hAnsi="Times New Roman" w:cs="Times New Roman"/>
          <w:sz w:val="24"/>
          <w:szCs w:val="24"/>
        </w:rPr>
        <w:t>ocorrerá,</w:t>
      </w:r>
      <w:proofErr w:type="gramEnd"/>
      <w:r>
        <w:rPr>
          <w:rFonts w:ascii="Times New Roman" w:hAnsi="Times New Roman" w:cs="Times New Roman"/>
          <w:sz w:val="24"/>
          <w:szCs w:val="24"/>
        </w:rPr>
        <w:t xml:space="preserve"> somente na hipótese da ausência de prazo, nos Estudos correspondentes.</w:t>
      </w:r>
    </w:p>
    <w:p w:rsidR="00E01F46" w:rsidRDefault="00E01F46" w:rsidP="00E805A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39 Os diplomas de cursos superiores serão registrados pela Universidade que os expedir, e os expedidos por instituições não-universitárias, por universidades para tanto credenciadas.</w:t>
      </w:r>
    </w:p>
    <w:p w:rsidR="00E01F46" w:rsidRDefault="00B20F38" w:rsidP="00E805A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40 Os casos omissos serão resolvidos pelo Conselho Estadual de Educação.</w:t>
      </w:r>
    </w:p>
    <w:p w:rsidR="00B20F38" w:rsidRDefault="00B20F38" w:rsidP="00B20F38">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Art. 41 Esta Resolução entra em vigor na data de sua publicação.</w:t>
      </w:r>
    </w:p>
    <w:p w:rsidR="00B20F38" w:rsidRDefault="00B20F38" w:rsidP="00995EEB">
      <w:pPr>
        <w:spacing w:after="100" w:afterAutospacing="1" w:line="240" w:lineRule="auto"/>
        <w:ind w:firstLine="851"/>
        <w:jc w:val="center"/>
        <w:rPr>
          <w:rFonts w:ascii="Times New Roman" w:hAnsi="Times New Roman" w:cs="Times New Roman"/>
          <w:sz w:val="24"/>
          <w:szCs w:val="24"/>
        </w:rPr>
      </w:pPr>
      <w:r w:rsidRPr="00B20F38">
        <w:rPr>
          <w:rFonts w:ascii="Times New Roman" w:hAnsi="Times New Roman" w:cs="Times New Roman"/>
          <w:smallCaps/>
          <w:sz w:val="24"/>
          <w:szCs w:val="24"/>
        </w:rPr>
        <w:t>Sala das Sessões do Conselho Estadual de educação do Amazonas</w:t>
      </w:r>
      <w:r>
        <w:rPr>
          <w:rFonts w:ascii="Times New Roman" w:hAnsi="Times New Roman" w:cs="Times New Roman"/>
          <w:sz w:val="24"/>
          <w:szCs w:val="24"/>
        </w:rPr>
        <w:t>, em Manaus, 29 de outubro de 2002.</w:t>
      </w:r>
    </w:p>
    <w:p w:rsidR="00E01F46" w:rsidRDefault="00995EEB" w:rsidP="00995EEB">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Maria de Lourdes </w:t>
      </w:r>
      <w:proofErr w:type="spellStart"/>
      <w:r>
        <w:rPr>
          <w:rFonts w:ascii="Times New Roman" w:hAnsi="Times New Roman" w:cs="Times New Roman"/>
          <w:sz w:val="24"/>
          <w:szCs w:val="24"/>
        </w:rPr>
        <w:t>Hawatt</w:t>
      </w:r>
      <w:proofErr w:type="spellEnd"/>
    </w:p>
    <w:p w:rsidR="00995EEB" w:rsidRDefault="00995EEB" w:rsidP="00995EEB">
      <w:pPr>
        <w:spacing w:after="0" w:line="360" w:lineRule="auto"/>
        <w:ind w:firstLine="851"/>
        <w:jc w:val="center"/>
        <w:rPr>
          <w:rFonts w:ascii="Times New Roman" w:hAnsi="Times New Roman" w:cs="Times New Roman"/>
          <w:sz w:val="24"/>
          <w:szCs w:val="24"/>
        </w:rPr>
      </w:pPr>
      <w:r>
        <w:rPr>
          <w:rFonts w:ascii="Times New Roman" w:hAnsi="Times New Roman" w:cs="Times New Roman"/>
          <w:sz w:val="24"/>
          <w:szCs w:val="24"/>
        </w:rPr>
        <w:t>Presidente Substituta</w:t>
      </w:r>
    </w:p>
    <w:sectPr w:rsidR="00995EEB" w:rsidSect="00EE7023">
      <w:pgSz w:w="11906" w:h="16838"/>
      <w:pgMar w:top="1418" w:right="1134"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99D"/>
    <w:multiLevelType w:val="hybridMultilevel"/>
    <w:tmpl w:val="A510E45E"/>
    <w:lvl w:ilvl="0" w:tplc="2398CC5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AD1247E"/>
    <w:multiLevelType w:val="hybridMultilevel"/>
    <w:tmpl w:val="9CBC466A"/>
    <w:lvl w:ilvl="0" w:tplc="05E0CA90">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14663A6E"/>
    <w:multiLevelType w:val="hybridMultilevel"/>
    <w:tmpl w:val="3F74962A"/>
    <w:lvl w:ilvl="0" w:tplc="87E6E21E">
      <w:start w:val="1"/>
      <w:numFmt w:val="upperRoman"/>
      <w:lvlText w:val="%1&gt;"/>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7874E86"/>
    <w:multiLevelType w:val="hybridMultilevel"/>
    <w:tmpl w:val="4BD81FCE"/>
    <w:lvl w:ilvl="0" w:tplc="F1CA9CB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D5751B0"/>
    <w:multiLevelType w:val="hybridMultilevel"/>
    <w:tmpl w:val="36664F4E"/>
    <w:lvl w:ilvl="0" w:tplc="EC32D50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1D61525F"/>
    <w:multiLevelType w:val="hybridMultilevel"/>
    <w:tmpl w:val="2C9493E0"/>
    <w:lvl w:ilvl="0" w:tplc="3F284C2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1DE22E0A"/>
    <w:multiLevelType w:val="hybridMultilevel"/>
    <w:tmpl w:val="CDD03332"/>
    <w:lvl w:ilvl="0" w:tplc="99862D8C">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1E4207E1"/>
    <w:multiLevelType w:val="hybridMultilevel"/>
    <w:tmpl w:val="514EA4F0"/>
    <w:lvl w:ilvl="0" w:tplc="5A0E562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233C6E53"/>
    <w:multiLevelType w:val="hybridMultilevel"/>
    <w:tmpl w:val="D56C23A6"/>
    <w:lvl w:ilvl="0" w:tplc="7620449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4ABE12B3"/>
    <w:multiLevelType w:val="hybridMultilevel"/>
    <w:tmpl w:val="84288BAA"/>
    <w:lvl w:ilvl="0" w:tplc="3670D36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4D6B4F65"/>
    <w:multiLevelType w:val="hybridMultilevel"/>
    <w:tmpl w:val="B246CD68"/>
    <w:lvl w:ilvl="0" w:tplc="180AB1C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4EB249D5"/>
    <w:multiLevelType w:val="hybridMultilevel"/>
    <w:tmpl w:val="25E66444"/>
    <w:lvl w:ilvl="0" w:tplc="BF665B9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514D4934"/>
    <w:multiLevelType w:val="hybridMultilevel"/>
    <w:tmpl w:val="1270A99C"/>
    <w:lvl w:ilvl="0" w:tplc="F33E4546">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53E072F6"/>
    <w:multiLevelType w:val="hybridMultilevel"/>
    <w:tmpl w:val="276835DE"/>
    <w:lvl w:ilvl="0" w:tplc="7EACF69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594864D5"/>
    <w:multiLevelType w:val="hybridMultilevel"/>
    <w:tmpl w:val="649ADF16"/>
    <w:lvl w:ilvl="0" w:tplc="EFF88D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60CC499A"/>
    <w:multiLevelType w:val="hybridMultilevel"/>
    <w:tmpl w:val="D8ACDBCC"/>
    <w:lvl w:ilvl="0" w:tplc="461856BC">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6308031F"/>
    <w:multiLevelType w:val="hybridMultilevel"/>
    <w:tmpl w:val="EF7AB3FA"/>
    <w:lvl w:ilvl="0" w:tplc="88106E10">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661B6B8D"/>
    <w:multiLevelType w:val="hybridMultilevel"/>
    <w:tmpl w:val="A28A04EC"/>
    <w:lvl w:ilvl="0" w:tplc="57280B6C">
      <w:start w:val="1"/>
      <w:numFmt w:val="lowerLetter"/>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18">
    <w:nsid w:val="6DF9454F"/>
    <w:multiLevelType w:val="hybridMultilevel"/>
    <w:tmpl w:val="F3745D4E"/>
    <w:lvl w:ilvl="0" w:tplc="DFAE911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nsid w:val="6E78348F"/>
    <w:multiLevelType w:val="hybridMultilevel"/>
    <w:tmpl w:val="1EB21A14"/>
    <w:lvl w:ilvl="0" w:tplc="CB168C84">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nsid w:val="79D40F83"/>
    <w:multiLevelType w:val="hybridMultilevel"/>
    <w:tmpl w:val="77FEEFE2"/>
    <w:lvl w:ilvl="0" w:tplc="8592B46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5"/>
  </w:num>
  <w:num w:numId="3">
    <w:abstractNumId w:val="11"/>
  </w:num>
  <w:num w:numId="4">
    <w:abstractNumId w:val="14"/>
  </w:num>
  <w:num w:numId="5">
    <w:abstractNumId w:val="19"/>
  </w:num>
  <w:num w:numId="6">
    <w:abstractNumId w:val="17"/>
  </w:num>
  <w:num w:numId="7">
    <w:abstractNumId w:val="8"/>
  </w:num>
  <w:num w:numId="8">
    <w:abstractNumId w:val="10"/>
  </w:num>
  <w:num w:numId="9">
    <w:abstractNumId w:val="3"/>
  </w:num>
  <w:num w:numId="10">
    <w:abstractNumId w:val="12"/>
  </w:num>
  <w:num w:numId="11">
    <w:abstractNumId w:val="4"/>
  </w:num>
  <w:num w:numId="12">
    <w:abstractNumId w:val="20"/>
  </w:num>
  <w:num w:numId="13">
    <w:abstractNumId w:val="9"/>
  </w:num>
  <w:num w:numId="14">
    <w:abstractNumId w:val="18"/>
  </w:num>
  <w:num w:numId="15">
    <w:abstractNumId w:val="16"/>
  </w:num>
  <w:num w:numId="16">
    <w:abstractNumId w:val="15"/>
  </w:num>
  <w:num w:numId="17">
    <w:abstractNumId w:val="7"/>
  </w:num>
  <w:num w:numId="18">
    <w:abstractNumId w:val="2"/>
  </w:num>
  <w:num w:numId="19">
    <w:abstractNumId w:val="0"/>
  </w:num>
  <w:num w:numId="20">
    <w:abstractNumId w:val="1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967E6"/>
    <w:rsid w:val="00032739"/>
    <w:rsid w:val="00034BB5"/>
    <w:rsid w:val="00045BDA"/>
    <w:rsid w:val="00053A76"/>
    <w:rsid w:val="00071BA4"/>
    <w:rsid w:val="00081B0E"/>
    <w:rsid w:val="00097CAB"/>
    <w:rsid w:val="000A43AF"/>
    <w:rsid w:val="000B2DD1"/>
    <w:rsid w:val="000D2B8C"/>
    <w:rsid w:val="000E26A9"/>
    <w:rsid w:val="000F2CA5"/>
    <w:rsid w:val="000F6D3A"/>
    <w:rsid w:val="001008BD"/>
    <w:rsid w:val="001111CA"/>
    <w:rsid w:val="00124F3E"/>
    <w:rsid w:val="00174D1E"/>
    <w:rsid w:val="00176A07"/>
    <w:rsid w:val="00194C5F"/>
    <w:rsid w:val="001967E6"/>
    <w:rsid w:val="001B1D53"/>
    <w:rsid w:val="001B41CA"/>
    <w:rsid w:val="001B48A5"/>
    <w:rsid w:val="001B5069"/>
    <w:rsid w:val="001E7A69"/>
    <w:rsid w:val="001F4488"/>
    <w:rsid w:val="001F770D"/>
    <w:rsid w:val="0022010B"/>
    <w:rsid w:val="0022243D"/>
    <w:rsid w:val="002262F7"/>
    <w:rsid w:val="0023433A"/>
    <w:rsid w:val="002351E8"/>
    <w:rsid w:val="0025080F"/>
    <w:rsid w:val="0026657E"/>
    <w:rsid w:val="00273A86"/>
    <w:rsid w:val="002767D1"/>
    <w:rsid w:val="00277F5B"/>
    <w:rsid w:val="002B4221"/>
    <w:rsid w:val="002C7E49"/>
    <w:rsid w:val="002E4B3A"/>
    <w:rsid w:val="003110F5"/>
    <w:rsid w:val="0031247A"/>
    <w:rsid w:val="00316156"/>
    <w:rsid w:val="003259FF"/>
    <w:rsid w:val="00326690"/>
    <w:rsid w:val="00331398"/>
    <w:rsid w:val="00333B67"/>
    <w:rsid w:val="003439CD"/>
    <w:rsid w:val="00371B00"/>
    <w:rsid w:val="00385A9D"/>
    <w:rsid w:val="003B6516"/>
    <w:rsid w:val="003E30AC"/>
    <w:rsid w:val="003F40FF"/>
    <w:rsid w:val="00405B96"/>
    <w:rsid w:val="0040746F"/>
    <w:rsid w:val="00415E1A"/>
    <w:rsid w:val="0043671F"/>
    <w:rsid w:val="00453A5C"/>
    <w:rsid w:val="0045557D"/>
    <w:rsid w:val="004761B2"/>
    <w:rsid w:val="004922AD"/>
    <w:rsid w:val="004C0B2C"/>
    <w:rsid w:val="004D6819"/>
    <w:rsid w:val="004F4FBC"/>
    <w:rsid w:val="004F5F7D"/>
    <w:rsid w:val="00515A70"/>
    <w:rsid w:val="005354B5"/>
    <w:rsid w:val="00556143"/>
    <w:rsid w:val="00557A84"/>
    <w:rsid w:val="00564370"/>
    <w:rsid w:val="005837E7"/>
    <w:rsid w:val="00583812"/>
    <w:rsid w:val="005D0F58"/>
    <w:rsid w:val="005F1668"/>
    <w:rsid w:val="00604A80"/>
    <w:rsid w:val="006079A0"/>
    <w:rsid w:val="006318AB"/>
    <w:rsid w:val="006432C5"/>
    <w:rsid w:val="00656919"/>
    <w:rsid w:val="00657E5A"/>
    <w:rsid w:val="006802D2"/>
    <w:rsid w:val="00687EC3"/>
    <w:rsid w:val="006C6DD6"/>
    <w:rsid w:val="006E519F"/>
    <w:rsid w:val="006F7D17"/>
    <w:rsid w:val="0071151D"/>
    <w:rsid w:val="00717016"/>
    <w:rsid w:val="00725774"/>
    <w:rsid w:val="00735DED"/>
    <w:rsid w:val="00766D8A"/>
    <w:rsid w:val="007719FE"/>
    <w:rsid w:val="007729CF"/>
    <w:rsid w:val="00776EA4"/>
    <w:rsid w:val="0078413E"/>
    <w:rsid w:val="00785F7A"/>
    <w:rsid w:val="00786D00"/>
    <w:rsid w:val="00795841"/>
    <w:rsid w:val="00796475"/>
    <w:rsid w:val="007B6FF8"/>
    <w:rsid w:val="007C0AC8"/>
    <w:rsid w:val="007C3DCD"/>
    <w:rsid w:val="007D1BEC"/>
    <w:rsid w:val="007F0F84"/>
    <w:rsid w:val="007F6523"/>
    <w:rsid w:val="00803ACB"/>
    <w:rsid w:val="008050D7"/>
    <w:rsid w:val="00865BF1"/>
    <w:rsid w:val="00886556"/>
    <w:rsid w:val="008867A6"/>
    <w:rsid w:val="00893422"/>
    <w:rsid w:val="00893AC2"/>
    <w:rsid w:val="008955F0"/>
    <w:rsid w:val="008B458F"/>
    <w:rsid w:val="008B6266"/>
    <w:rsid w:val="008D1189"/>
    <w:rsid w:val="008E32DE"/>
    <w:rsid w:val="009019BA"/>
    <w:rsid w:val="0090710B"/>
    <w:rsid w:val="009318C6"/>
    <w:rsid w:val="00931F3D"/>
    <w:rsid w:val="00952439"/>
    <w:rsid w:val="00976EEC"/>
    <w:rsid w:val="00986148"/>
    <w:rsid w:val="00994BA3"/>
    <w:rsid w:val="00995451"/>
    <w:rsid w:val="00995EEB"/>
    <w:rsid w:val="009D1024"/>
    <w:rsid w:val="009E06C5"/>
    <w:rsid w:val="00A00BCD"/>
    <w:rsid w:val="00A064BB"/>
    <w:rsid w:val="00A12001"/>
    <w:rsid w:val="00A15A05"/>
    <w:rsid w:val="00A36F0C"/>
    <w:rsid w:val="00A46DB5"/>
    <w:rsid w:val="00A73716"/>
    <w:rsid w:val="00A73FAA"/>
    <w:rsid w:val="00AB4B63"/>
    <w:rsid w:val="00AD1DE2"/>
    <w:rsid w:val="00B20F38"/>
    <w:rsid w:val="00B32A49"/>
    <w:rsid w:val="00B33E3C"/>
    <w:rsid w:val="00B53D31"/>
    <w:rsid w:val="00B55BD5"/>
    <w:rsid w:val="00B7186D"/>
    <w:rsid w:val="00B947C1"/>
    <w:rsid w:val="00BA20E9"/>
    <w:rsid w:val="00BC1512"/>
    <w:rsid w:val="00BC39EA"/>
    <w:rsid w:val="00BC5D18"/>
    <w:rsid w:val="00BE4781"/>
    <w:rsid w:val="00BF698D"/>
    <w:rsid w:val="00C008E3"/>
    <w:rsid w:val="00C06B05"/>
    <w:rsid w:val="00C225E0"/>
    <w:rsid w:val="00C33403"/>
    <w:rsid w:val="00C81032"/>
    <w:rsid w:val="00C8631D"/>
    <w:rsid w:val="00CA2661"/>
    <w:rsid w:val="00CB0CEA"/>
    <w:rsid w:val="00CD51C8"/>
    <w:rsid w:val="00CE7957"/>
    <w:rsid w:val="00D5404F"/>
    <w:rsid w:val="00D56D3B"/>
    <w:rsid w:val="00D6269A"/>
    <w:rsid w:val="00D663C7"/>
    <w:rsid w:val="00D80952"/>
    <w:rsid w:val="00DB0222"/>
    <w:rsid w:val="00DB5448"/>
    <w:rsid w:val="00DC57F2"/>
    <w:rsid w:val="00DD043E"/>
    <w:rsid w:val="00DD3489"/>
    <w:rsid w:val="00DD3C40"/>
    <w:rsid w:val="00DD52ED"/>
    <w:rsid w:val="00DD67C8"/>
    <w:rsid w:val="00DD6C5C"/>
    <w:rsid w:val="00DE23BF"/>
    <w:rsid w:val="00DE78FF"/>
    <w:rsid w:val="00E01F46"/>
    <w:rsid w:val="00E264FF"/>
    <w:rsid w:val="00E27DBD"/>
    <w:rsid w:val="00E332DB"/>
    <w:rsid w:val="00E5351A"/>
    <w:rsid w:val="00E5429D"/>
    <w:rsid w:val="00E805A5"/>
    <w:rsid w:val="00E904E0"/>
    <w:rsid w:val="00E92245"/>
    <w:rsid w:val="00E92262"/>
    <w:rsid w:val="00E9572F"/>
    <w:rsid w:val="00E973C7"/>
    <w:rsid w:val="00EB415C"/>
    <w:rsid w:val="00EB6CBF"/>
    <w:rsid w:val="00EB7294"/>
    <w:rsid w:val="00EC045F"/>
    <w:rsid w:val="00EC6418"/>
    <w:rsid w:val="00EE08F8"/>
    <w:rsid w:val="00EE7023"/>
    <w:rsid w:val="00EF0620"/>
    <w:rsid w:val="00F250C3"/>
    <w:rsid w:val="00F31138"/>
    <w:rsid w:val="00F32970"/>
    <w:rsid w:val="00F45B59"/>
    <w:rsid w:val="00F546DD"/>
    <w:rsid w:val="00F73F97"/>
    <w:rsid w:val="00F84880"/>
    <w:rsid w:val="00F94562"/>
    <w:rsid w:val="00F95A6D"/>
    <w:rsid w:val="00FA2911"/>
    <w:rsid w:val="00FA54E0"/>
    <w:rsid w:val="00FD5BAD"/>
    <w:rsid w:val="00FD6F7F"/>
    <w:rsid w:val="00FE5E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ED"/>
  </w:style>
  <w:style w:type="paragraph" w:styleId="Ttulo1">
    <w:name w:val="heading 1"/>
    <w:basedOn w:val="Normal"/>
    <w:next w:val="Normal"/>
    <w:link w:val="Ttulo1Char"/>
    <w:uiPriority w:val="9"/>
    <w:qFormat/>
    <w:rsid w:val="001967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67E6"/>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0F6D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15</Pages>
  <Words>4372</Words>
  <Characters>23614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g115257</dc:creator>
  <cp:lastModifiedBy>g115257</cp:lastModifiedBy>
  <cp:revision>204</cp:revision>
  <cp:lastPrinted>2014-11-04T17:25:00Z</cp:lastPrinted>
  <dcterms:created xsi:type="dcterms:W3CDTF">2014-11-03T14:34:00Z</dcterms:created>
  <dcterms:modified xsi:type="dcterms:W3CDTF">2014-11-05T14:58:00Z</dcterms:modified>
</cp:coreProperties>
</file>