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E" w:rsidRDefault="00DE34FE" w:rsidP="00DE34FE">
      <w:pPr>
        <w:spacing w:after="0" w:line="240" w:lineRule="auto"/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bookmarkStart w:id="0" w:name="_GoBack"/>
      <w:r>
        <w:rPr>
          <w:rFonts w:ascii="Arial" w:hAnsi="Arial" w:cs="Arial"/>
          <w:color w:val="000000"/>
        </w:rPr>
        <w:object w:dxaOrig="93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 fillcolor="window">
            <v:imagedata r:id="rId5" o:title=""/>
          </v:shape>
          <o:OLEObject Type="Embed" ProgID="Unknown" ShapeID="_x0000_i1025" DrawAspect="Content" ObjectID="_1661845100" r:id="rId6"/>
        </w:object>
      </w:r>
      <w:bookmarkEnd w:id="0"/>
    </w:p>
    <w:p w:rsidR="00DE34FE" w:rsidRDefault="00DE34FE" w:rsidP="00DE34FE">
      <w:pPr>
        <w:autoSpaceDE w:val="0"/>
        <w:autoSpaceDN w:val="0"/>
        <w:adjustRightInd w:val="0"/>
        <w:spacing w:before="37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 DO AMAZONAS</w:t>
      </w:r>
    </w:p>
    <w:p w:rsidR="00DE34FE" w:rsidRDefault="00DE34FE" w:rsidP="00DE34FE">
      <w:pPr>
        <w:autoSpaceDE w:val="0"/>
        <w:autoSpaceDN w:val="0"/>
        <w:adjustRightInd w:val="0"/>
        <w:spacing w:before="5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ESTADO DE EDUCAÇÃO E DESPORTO</w:t>
      </w:r>
    </w:p>
    <w:p w:rsidR="00DE34FE" w:rsidRDefault="00DE34FE" w:rsidP="00DE3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:rsidR="00DE34FE" w:rsidRDefault="00DE34FE" w:rsidP="00DE34F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ESTADUAL DE EDUCAÇÃO DO AMAZONAS – CEE/AM</w:t>
      </w:r>
    </w:p>
    <w:p w:rsidR="00DE34FE" w:rsidRDefault="00DE34FE" w:rsidP="00DE34FE">
      <w:pPr>
        <w:spacing w:line="240" w:lineRule="auto"/>
        <w:jc w:val="center"/>
        <w:rPr>
          <w:rFonts w:ascii="Arial" w:hAnsi="Arial" w:cs="Arial"/>
          <w:b/>
          <w:bCs/>
          <w:w w:val="116"/>
          <w:lang w:bidi="he-IL"/>
        </w:rPr>
      </w:pPr>
      <w:r>
        <w:rPr>
          <w:rFonts w:ascii="Arial" w:hAnsi="Arial" w:cs="Arial"/>
          <w:b/>
        </w:rPr>
        <w:t xml:space="preserve">RESOLUÇÃO Nº 035, DE 30 DE ABRIL DE </w:t>
      </w:r>
      <w:proofErr w:type="gramStart"/>
      <w:r>
        <w:rPr>
          <w:rFonts w:ascii="Arial" w:hAnsi="Arial" w:cs="Arial"/>
          <w:b/>
        </w:rPr>
        <w:t>2020</w:t>
      </w:r>
      <w:proofErr w:type="gramEnd"/>
    </w:p>
    <w:p w:rsidR="00DE34FE" w:rsidRDefault="00DE34FE" w:rsidP="00DE34FE">
      <w:pPr>
        <w:ind w:left="3686"/>
        <w:jc w:val="both"/>
        <w:rPr>
          <w:rFonts w:ascii="Arial" w:hAnsi="Arial" w:cs="Arial"/>
          <w:b/>
          <w:bCs/>
          <w:w w:val="116"/>
          <w:lang w:bidi="he-IL"/>
        </w:rPr>
      </w:pPr>
    </w:p>
    <w:p w:rsidR="00DE34FE" w:rsidRDefault="00DE34FE" w:rsidP="00DE34FE">
      <w:pPr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116"/>
          <w:lang w:bidi="he-IL"/>
        </w:rPr>
        <w:t xml:space="preserve">Ementa: </w:t>
      </w:r>
      <w:r>
        <w:rPr>
          <w:rFonts w:ascii="Arial" w:hAnsi="Arial" w:cs="Arial"/>
          <w:w w:val="116"/>
          <w:lang w:bidi="he-IL"/>
        </w:rPr>
        <w:t xml:space="preserve">Prorrogação do prazo </w:t>
      </w:r>
      <w:r>
        <w:rPr>
          <w:rFonts w:ascii="Arial" w:hAnsi="Arial" w:cs="Arial"/>
        </w:rPr>
        <w:t>estabelecido na Resolução Nº 098/2019 – CEE/AM.</w:t>
      </w:r>
    </w:p>
    <w:p w:rsidR="00DE34FE" w:rsidRDefault="00DE34FE" w:rsidP="00DE34FE">
      <w:pPr>
        <w:jc w:val="center"/>
        <w:rPr>
          <w:rFonts w:ascii="Arial" w:hAnsi="Arial" w:cs="Arial"/>
          <w:b/>
        </w:rPr>
      </w:pPr>
    </w:p>
    <w:p w:rsidR="00DE34FE" w:rsidRDefault="00DE34FE" w:rsidP="00DE34FE">
      <w:pPr>
        <w:spacing w:after="120"/>
        <w:ind w:left="-720" w:firstLine="720"/>
        <w:jc w:val="center"/>
        <w:rPr>
          <w:rFonts w:ascii="Arial" w:hAnsi="Arial" w:cs="Arial"/>
          <w:b/>
        </w:rPr>
      </w:pP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CONSELHO ESTADUAL DE EDUCAÇÃO DO AMAZONAS, </w:t>
      </w:r>
      <w:r>
        <w:rPr>
          <w:rFonts w:ascii="Arial" w:hAnsi="Arial" w:cs="Arial"/>
          <w:bCs/>
        </w:rPr>
        <w:t xml:space="preserve">no uso de suas atribuições legais e regimentais, com base na Lei nº 2.365, de 11 de dezembro de 1995, tendo em vista </w:t>
      </w:r>
      <w:r>
        <w:rPr>
          <w:rFonts w:ascii="Arial" w:hAnsi="Arial" w:cs="Arial"/>
        </w:rPr>
        <w:t xml:space="preserve">a Declaração de Emergência em Saúde Pública de Importância Internacional pela Organização Mundial da Saúde em 30 de janeiro de 2020; </w:t>
      </w: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a Emergência em Saúde Pública de Importância Nacional (ESPIN) em decorrência da Infecção Humana pelo novo </w:t>
      </w:r>
      <w:proofErr w:type="spellStart"/>
      <w:r>
        <w:rPr>
          <w:rFonts w:ascii="Arial" w:hAnsi="Arial" w:cs="Arial"/>
        </w:rPr>
        <w:t>Coronavírus</w:t>
      </w:r>
      <w:proofErr w:type="spellEnd"/>
      <w:r>
        <w:rPr>
          <w:rFonts w:ascii="Arial" w:hAnsi="Arial" w:cs="Arial"/>
        </w:rPr>
        <w:t xml:space="preserve"> (COVID-19), declarada por meio da Portaria no 188/GM/MS,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de fevereiro de 2020;</w:t>
      </w: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Portaria N. 492/GM/MEC, de 23 de março de 2020, que institui a Ação Estratégica "O Brasil Conta Comigo", voltada aos alunos dos cursos da área de saúde, para o enfrentamento à pandemia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(COVID-19);</w:t>
      </w: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Decreto Governamental nº 42.100 de 23 de março de 2020 que declara estado de calamidade pública para os fins do art. 65 da Lei Complementar Federal nº 101, de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maio de 2000, em razão da grande crise de saúde pública decorrente da pandemia do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(COVID-19);</w:t>
      </w: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a Medida Provisória Nº 934, de 1º de abril de 2020 que em seu artigo 2º, parágrafo único, orienta que as IES poderão </w:t>
      </w:r>
      <w:r>
        <w:rPr>
          <w:rFonts w:ascii="Arial" w:hAnsi="Arial" w:cs="Arial"/>
          <w:shd w:val="clear" w:color="auto" w:fill="FFFFFF"/>
        </w:rPr>
        <w:t>abreviar a duração dos cursos de Medicina, Farmácia, Enfermagem e Fisioterapia, desde que o estudante tenha cumprido a carga horaria mínima de 75% do estágio curricular obrigatório de seu curso.</w:t>
      </w: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CONSIDERANDO,</w:t>
      </w:r>
      <w:r>
        <w:rPr>
          <w:rFonts w:ascii="Arial" w:hAnsi="Arial" w:cs="Arial"/>
        </w:rPr>
        <w:t xml:space="preserve"> a complexidade e gravidade decorrente da pandemia do </w:t>
      </w:r>
      <w:proofErr w:type="spellStart"/>
      <w:r>
        <w:rPr>
          <w:rFonts w:ascii="Arial" w:hAnsi="Arial" w:cs="Arial"/>
        </w:rPr>
        <w:t>coronavírus</w:t>
      </w:r>
      <w:proofErr w:type="spellEnd"/>
      <w:r>
        <w:rPr>
          <w:rFonts w:ascii="Arial" w:hAnsi="Arial" w:cs="Arial"/>
        </w:rPr>
        <w:t xml:space="preserve"> COVID-19 e a necessidade de </w:t>
      </w:r>
      <w:proofErr w:type="gramStart"/>
      <w:r>
        <w:rPr>
          <w:rFonts w:ascii="Arial" w:hAnsi="Arial" w:cs="Arial"/>
        </w:rPr>
        <w:t>otimizar</w:t>
      </w:r>
      <w:proofErr w:type="gramEnd"/>
      <w:r>
        <w:rPr>
          <w:rFonts w:ascii="Arial" w:hAnsi="Arial" w:cs="Arial"/>
        </w:rPr>
        <w:t xml:space="preserve"> a disponibilização de serviços de saúde no âmbito do Sistema Único de Saúde (SUS) para contenção da pandemia do COVID-19, no Estado do Amazonas;</w:t>
      </w:r>
    </w:p>
    <w:p w:rsidR="00DE34FE" w:rsidRDefault="00DE34FE" w:rsidP="00DE34FE">
      <w:pPr>
        <w:spacing w:after="120" w:line="240" w:lineRule="auto"/>
        <w:ind w:right="11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>, ainda, as especificidades geográficas do nosso Estado, que demanda profissionais de saúde para atendimento emergencial às Populações Urbana, indígena, Ribeirinha e do Campo no vasto território do Amazonas.</w:t>
      </w:r>
    </w:p>
    <w:p w:rsidR="00DE34FE" w:rsidRDefault="00DE34FE" w:rsidP="00DE34FE">
      <w:pPr>
        <w:jc w:val="center"/>
        <w:rPr>
          <w:rFonts w:ascii="Arial" w:hAnsi="Arial" w:cs="Arial"/>
          <w:b/>
          <w:bCs/>
        </w:rPr>
      </w:pPr>
    </w:p>
    <w:p w:rsidR="00DE34FE" w:rsidRDefault="00DE34FE" w:rsidP="00DE34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DE34FE" w:rsidRDefault="00DE34FE" w:rsidP="00DE34FE">
      <w:pPr>
        <w:jc w:val="center"/>
        <w:rPr>
          <w:rFonts w:ascii="Arial" w:hAnsi="Arial" w:cs="Arial"/>
          <w:b/>
          <w:bCs/>
        </w:rPr>
      </w:pPr>
    </w:p>
    <w:p w:rsidR="00DE34FE" w:rsidRDefault="00DE34FE" w:rsidP="00DE34FE">
      <w:pPr>
        <w:ind w:firstLine="8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Art. 1º PRORROGAR O PRAZO </w:t>
      </w:r>
      <w:r>
        <w:rPr>
          <w:rFonts w:ascii="Arial" w:hAnsi="Arial" w:cs="Arial"/>
        </w:rPr>
        <w:t xml:space="preserve">estabelecido na Resolução Nº 098/2019 – CEE/AM, que trata da aprovação do Referencial Curricular Amazonense para a Educação Infantil e Ensino Fundamental, considerando que no art. 26 da referida resolução ficou estabelecido até 30 de junho de 2020 para a apresentação, por parte das escolas, das adequações de seus documentos </w:t>
      </w:r>
      <w:proofErr w:type="gramStart"/>
      <w:r>
        <w:rPr>
          <w:rFonts w:ascii="Arial" w:hAnsi="Arial" w:cs="Arial"/>
        </w:rPr>
        <w:t>às</w:t>
      </w:r>
      <w:proofErr w:type="gramEnd"/>
      <w:r>
        <w:rPr>
          <w:rFonts w:ascii="Arial" w:hAnsi="Arial" w:cs="Arial"/>
        </w:rPr>
        <w:t xml:space="preserve"> </w:t>
      </w:r>
    </w:p>
    <w:p w:rsidR="00DE34FE" w:rsidRDefault="00DE34FE" w:rsidP="00DE34FE">
      <w:pPr>
        <w:ind w:firstLine="883"/>
        <w:jc w:val="both"/>
        <w:rPr>
          <w:rFonts w:ascii="Arial" w:hAnsi="Arial" w:cs="Arial"/>
          <w:b/>
          <w:bCs/>
        </w:rPr>
      </w:pPr>
    </w:p>
    <w:p w:rsidR="00DE34FE" w:rsidRDefault="00DE34FE" w:rsidP="00DE34FE">
      <w:pPr>
        <w:ind w:firstLine="10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2º ESTABELECER O PRAZO DE 120 (CENTO E VINTE) DIAS,</w:t>
      </w:r>
      <w:r>
        <w:rPr>
          <w:rFonts w:ascii="Arial" w:hAnsi="Arial" w:cs="Arial"/>
        </w:rPr>
        <w:t xml:space="preserve"> a contar de 01 de julho de 2020, como prazo máximo para as escolas apresentarem a documentação com as devidas adequações em seu Regimento Escolar e Projeto Político Pedagógico, em conformidade ao que a Resolução nº 098/2019 – CEE/AM estabelece.</w:t>
      </w:r>
    </w:p>
    <w:p w:rsidR="00DE34FE" w:rsidRDefault="00DE34FE" w:rsidP="00DE34FE">
      <w:pPr>
        <w:jc w:val="both"/>
        <w:rPr>
          <w:rFonts w:ascii="Arial" w:hAnsi="Arial" w:cs="Arial"/>
        </w:rPr>
      </w:pPr>
    </w:p>
    <w:p w:rsidR="00DE34FE" w:rsidRDefault="00DE34FE" w:rsidP="00DE34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Esta Resolução entra em vigor após sua assinatura.</w:t>
      </w:r>
      <w:r>
        <w:rPr>
          <w:rFonts w:ascii="Arial" w:hAnsi="Arial" w:cs="Arial"/>
          <w:b/>
        </w:rPr>
        <w:t xml:space="preserve"> </w:t>
      </w:r>
    </w:p>
    <w:p w:rsidR="00DE34FE" w:rsidRDefault="00DE34FE" w:rsidP="00DE34FE">
      <w:pPr>
        <w:jc w:val="both"/>
        <w:rPr>
          <w:rFonts w:ascii="Arial" w:hAnsi="Arial" w:cs="Arial"/>
          <w:bCs/>
        </w:rPr>
      </w:pPr>
    </w:p>
    <w:p w:rsidR="00DE34FE" w:rsidRDefault="00DE34FE" w:rsidP="00DE34FE">
      <w:pPr>
        <w:jc w:val="both"/>
        <w:rPr>
          <w:rFonts w:ascii="Arial" w:eastAsia="Times New Roman" w:hAnsi="Arial" w:cs="Arial"/>
          <w:b/>
          <w:color w:val="FF0000"/>
          <w:lang w:eastAsia="pt-BR"/>
        </w:rPr>
      </w:pPr>
      <w:r>
        <w:rPr>
          <w:rFonts w:ascii="Arial" w:hAnsi="Arial" w:cs="Arial"/>
          <w:bCs/>
        </w:rPr>
        <w:t xml:space="preserve">SALA </w:t>
      </w:r>
      <w:proofErr w:type="gramStart"/>
      <w:r>
        <w:rPr>
          <w:rFonts w:ascii="Arial" w:hAnsi="Arial" w:cs="Arial"/>
          <w:bCs/>
        </w:rPr>
        <w:t>DA SESSÕES</w:t>
      </w:r>
      <w:proofErr w:type="gramEnd"/>
      <w:r>
        <w:rPr>
          <w:rFonts w:ascii="Arial" w:hAnsi="Arial" w:cs="Arial"/>
          <w:bCs/>
        </w:rPr>
        <w:t xml:space="preserve"> PLENÁRIAS DO CONSELHO ESTADUAL DE EDUCAÇÃO, em </w:t>
      </w:r>
      <w:r>
        <w:rPr>
          <w:rFonts w:ascii="Arial" w:hAnsi="Arial" w:cs="Arial"/>
        </w:rPr>
        <w:t>Manaus, 30 de abril de 2020.</w:t>
      </w: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x-none"/>
        </w:rPr>
      </w:pP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x-none"/>
        </w:rPr>
      </w:pP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x-none"/>
        </w:rPr>
      </w:pP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x-none"/>
        </w:rPr>
      </w:pP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>RAIMUNDO DE JESUS TEIXEIRA BARRADAS</w:t>
      </w: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Presidente Substituto</w:t>
      </w:r>
    </w:p>
    <w:p w:rsidR="00DE34FE" w:rsidRDefault="00DE34FE" w:rsidP="00DE34F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x-none"/>
        </w:rPr>
        <w:t>Port. nº 015 CEE/AM de 08/05/2019</w:t>
      </w:r>
    </w:p>
    <w:p w:rsidR="00D70676" w:rsidRDefault="00DE34FE"/>
    <w:sectPr w:rsidR="00D70676" w:rsidSect="00DE34FE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E"/>
    <w:rsid w:val="00976E66"/>
    <w:rsid w:val="00CB1175"/>
    <w:rsid w:val="00D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1</cp:revision>
  <dcterms:created xsi:type="dcterms:W3CDTF">2020-09-17T13:50:00Z</dcterms:created>
  <dcterms:modified xsi:type="dcterms:W3CDTF">2020-09-17T13:52:00Z</dcterms:modified>
</cp:coreProperties>
</file>